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0BC5" w14:textId="4DB68248" w:rsidR="008C2AA9" w:rsidRDefault="00573682" w:rsidP="008C2AA9">
      <w:pPr>
        <w:spacing w:after="240" w:line="240" w:lineRule="auto"/>
        <w:ind w:right="567"/>
        <w:rPr>
          <w:rFonts w:eastAsia="Times New Roman"/>
          <w:sz w:val="32"/>
          <w:szCs w:val="32"/>
          <w:lang w:eastAsia="de-DE"/>
        </w:rPr>
      </w:pPr>
      <w:r>
        <w:rPr>
          <w:rFonts w:eastAsia="Times New Roman"/>
          <w:sz w:val="32"/>
          <w:szCs w:val="32"/>
          <w:lang w:eastAsia="de-DE"/>
        </w:rPr>
        <w:t>Landkreis Würzburg fördert Mobilität junger Menschen</w:t>
      </w:r>
    </w:p>
    <w:p w14:paraId="1E1B08BE" w14:textId="39F8AD1D" w:rsidR="00C23CE9" w:rsidRDefault="00573682" w:rsidP="003D532D">
      <w:pPr>
        <w:spacing w:after="0"/>
        <w:ind w:right="567"/>
        <w:rPr>
          <w:sz w:val="28"/>
        </w:rPr>
      </w:pPr>
      <w:r>
        <w:rPr>
          <w:sz w:val="28"/>
        </w:rPr>
        <w:t xml:space="preserve">Verkaufsstart </w:t>
      </w:r>
      <w:r w:rsidR="00CE24FF">
        <w:rPr>
          <w:sz w:val="28"/>
        </w:rPr>
        <w:t>für das</w:t>
      </w:r>
      <w:r>
        <w:rPr>
          <w:sz w:val="28"/>
        </w:rPr>
        <w:t xml:space="preserve"> 365-Euro-Ticket NVM für das kommende Schuljahr 2026/2027</w:t>
      </w:r>
    </w:p>
    <w:p w14:paraId="11FDBD98" w14:textId="77777777" w:rsidR="00573682" w:rsidRPr="003D532D" w:rsidRDefault="00573682" w:rsidP="003D532D">
      <w:pPr>
        <w:spacing w:after="0"/>
        <w:ind w:right="567"/>
        <w:rPr>
          <w:rFonts w:eastAsia="Times New Roman"/>
          <w:sz w:val="23"/>
          <w:szCs w:val="23"/>
          <w:lang w:eastAsia="de-DE"/>
        </w:rPr>
      </w:pPr>
    </w:p>
    <w:p w14:paraId="44F232A0" w14:textId="368DECD8" w:rsidR="00573682" w:rsidRPr="00573682" w:rsidRDefault="00307DB6" w:rsidP="00573682">
      <w:pPr>
        <w:spacing w:after="0" w:line="240" w:lineRule="auto"/>
        <w:rPr>
          <w:sz w:val="24"/>
          <w:szCs w:val="24"/>
        </w:rPr>
      </w:pPr>
      <w:r w:rsidRPr="00E727FC">
        <w:rPr>
          <w:sz w:val="24"/>
          <w:szCs w:val="24"/>
        </w:rPr>
        <w:t xml:space="preserve">Würzburg, </w:t>
      </w:r>
      <w:r w:rsidR="00573682">
        <w:rPr>
          <w:sz w:val="24"/>
          <w:szCs w:val="24"/>
        </w:rPr>
        <w:t>0</w:t>
      </w:r>
      <w:r w:rsidR="00250739">
        <w:rPr>
          <w:sz w:val="24"/>
          <w:szCs w:val="24"/>
        </w:rPr>
        <w:t>2</w:t>
      </w:r>
      <w:r w:rsidR="00F13C33">
        <w:rPr>
          <w:sz w:val="24"/>
          <w:szCs w:val="24"/>
        </w:rPr>
        <w:t>.07.202</w:t>
      </w:r>
      <w:r w:rsidR="00573682">
        <w:rPr>
          <w:sz w:val="24"/>
          <w:szCs w:val="24"/>
        </w:rPr>
        <w:t>6</w:t>
      </w:r>
      <w:r w:rsidR="003D532D" w:rsidRPr="00E727FC">
        <w:rPr>
          <w:sz w:val="24"/>
          <w:szCs w:val="24"/>
        </w:rPr>
        <w:t xml:space="preserve"> ---</w:t>
      </w:r>
      <w:r w:rsidR="000C3190" w:rsidRPr="00E727FC">
        <w:rPr>
          <w:sz w:val="24"/>
          <w:szCs w:val="24"/>
        </w:rPr>
        <w:t xml:space="preserve"> </w:t>
      </w:r>
      <w:r w:rsidR="00573682" w:rsidRPr="00573682">
        <w:rPr>
          <w:sz w:val="24"/>
          <w:szCs w:val="24"/>
        </w:rPr>
        <w:t>Gute Nachrichten für Schülerinnen, Schüler und Auszubildende</w:t>
      </w:r>
      <w:r w:rsidR="005B4861">
        <w:rPr>
          <w:sz w:val="24"/>
          <w:szCs w:val="24"/>
        </w:rPr>
        <w:t xml:space="preserve"> mit Wohnsitz</w:t>
      </w:r>
      <w:r w:rsidR="00573682" w:rsidRPr="00573682">
        <w:rPr>
          <w:sz w:val="24"/>
          <w:szCs w:val="24"/>
        </w:rPr>
        <w:t xml:space="preserve"> im Landkreis Würzburg: Der Verkauf des vergünstigten 365-Euro-Tickets NVM für das Schuljahr 2026/2027 hat begonnen. Auch in diesem Jahr profitieren junge Fahrgäste aus teilnehmenden Gemeinden des Landkreises Würzburg von attraktiven Zuschüssen der APG und ihrer Heimatgemeinde.</w:t>
      </w:r>
    </w:p>
    <w:p w14:paraId="5137BE7F" w14:textId="77777777" w:rsidR="00573682" w:rsidRPr="00573682" w:rsidRDefault="00573682" w:rsidP="00573682">
      <w:pPr>
        <w:spacing w:after="0" w:line="240" w:lineRule="auto"/>
        <w:rPr>
          <w:sz w:val="24"/>
          <w:szCs w:val="24"/>
        </w:rPr>
      </w:pPr>
    </w:p>
    <w:p w14:paraId="4E6DCF53" w14:textId="58D8F857" w:rsidR="00CE24FF" w:rsidRDefault="00CE24FF" w:rsidP="00573682">
      <w:pPr>
        <w:spacing w:after="0" w:line="240" w:lineRule="auto"/>
        <w:rPr>
          <w:sz w:val="24"/>
          <w:szCs w:val="24"/>
        </w:rPr>
      </w:pPr>
      <w:r w:rsidRPr="00CE24FF">
        <w:rPr>
          <w:sz w:val="24"/>
          <w:szCs w:val="24"/>
        </w:rPr>
        <w:t xml:space="preserve">Die Förderung des Tickets hat sich dabei bereits seit mehreren Jahren bewährt: Die APG unterstützt das 365-Euro-Ticket seit seiner Einführung und beteiligt sich auch im Schuljahr 2026/2027 wieder an den Kosten. Die APG gewährt einen Zuschuss von 50 Euro, zahlreiche Gemeinden im Landkreis Würzburg fördern das Ticket zusätzlich mit weiteren 50 bis 100 Euro. Damit können </w:t>
      </w:r>
      <w:r>
        <w:rPr>
          <w:sz w:val="24"/>
          <w:szCs w:val="24"/>
        </w:rPr>
        <w:t>Jugendliche</w:t>
      </w:r>
      <w:r w:rsidRPr="00CE24FF">
        <w:rPr>
          <w:sz w:val="24"/>
          <w:szCs w:val="24"/>
        </w:rPr>
        <w:t xml:space="preserve"> das Ticket je nach Wohnort bereits für einen Eigenanteil von 215 Euro beziehungsweise 265 Euro erwerben.</w:t>
      </w:r>
      <w:r>
        <w:rPr>
          <w:sz w:val="24"/>
          <w:szCs w:val="24"/>
        </w:rPr>
        <w:t xml:space="preserve"> </w:t>
      </w:r>
    </w:p>
    <w:p w14:paraId="4B097088" w14:textId="77777777" w:rsidR="00CE24FF" w:rsidRDefault="00CE24FF" w:rsidP="00573682">
      <w:pPr>
        <w:spacing w:after="0" w:line="240" w:lineRule="auto"/>
        <w:rPr>
          <w:sz w:val="24"/>
          <w:szCs w:val="24"/>
        </w:rPr>
      </w:pPr>
    </w:p>
    <w:p w14:paraId="4E7E972B" w14:textId="627511BA" w:rsidR="00573682" w:rsidRDefault="00573682" w:rsidP="00573682">
      <w:pPr>
        <w:spacing w:after="0" w:line="240" w:lineRule="auto"/>
        <w:rPr>
          <w:sz w:val="24"/>
          <w:szCs w:val="24"/>
        </w:rPr>
      </w:pPr>
      <w:r w:rsidRPr="00573682">
        <w:rPr>
          <w:sz w:val="24"/>
          <w:szCs w:val="24"/>
        </w:rPr>
        <w:t>„Mit dem Zuschussmodell möchten wir junge Menschen bei ihrer täglichen Mobilität entlasten und gleichzeitig die Nutzung des öffentlichen Nahverkehrs fördern“, betont</w:t>
      </w:r>
      <w:r w:rsidR="00CE24FF">
        <w:rPr>
          <w:sz w:val="24"/>
          <w:szCs w:val="24"/>
        </w:rPr>
        <w:t xml:space="preserve"> Dominik Stiller, Betriebsleiter der APG</w:t>
      </w:r>
      <w:r w:rsidRPr="00573682">
        <w:rPr>
          <w:sz w:val="24"/>
          <w:szCs w:val="24"/>
        </w:rPr>
        <w:t>. Das Angebot erleichtert nicht nur den Weg zur Schule oder Ausbildungsstätte, sondern ermöglicht auch eine flexible Freizeitgestaltung im gesamten Verbundraum</w:t>
      </w:r>
      <w:r w:rsidR="00B83E36">
        <w:rPr>
          <w:sz w:val="24"/>
          <w:szCs w:val="24"/>
        </w:rPr>
        <w:t xml:space="preserve"> des Nahverkehr Mainfranken (NVM)</w:t>
      </w:r>
      <w:r w:rsidRPr="00573682">
        <w:rPr>
          <w:sz w:val="24"/>
          <w:szCs w:val="24"/>
        </w:rPr>
        <w:t>.</w:t>
      </w:r>
      <w:r w:rsidR="00B83E36">
        <w:rPr>
          <w:sz w:val="24"/>
          <w:szCs w:val="24"/>
        </w:rPr>
        <w:t xml:space="preserve"> Zum NVM</w:t>
      </w:r>
      <w:r w:rsidR="00CE1F82">
        <w:rPr>
          <w:sz w:val="24"/>
          <w:szCs w:val="24"/>
        </w:rPr>
        <w:t xml:space="preserve"> gehören</w:t>
      </w:r>
      <w:r w:rsidR="00B83E36">
        <w:rPr>
          <w:sz w:val="24"/>
          <w:szCs w:val="24"/>
        </w:rPr>
        <w:t xml:space="preserve"> </w:t>
      </w:r>
      <w:r w:rsidR="00CE1F82" w:rsidRPr="00CE1F82">
        <w:rPr>
          <w:sz w:val="24"/>
          <w:szCs w:val="24"/>
        </w:rPr>
        <w:t>Stadt und Landkreis Würzburg, die Landkreise Kitzingen und Main-Spessart, die Stadt und der Landkreis Schweinfurt sowie die Landkreise Bad Kissingen, Rhön-Grabfeld und Haßberge</w:t>
      </w:r>
      <w:r w:rsidR="00B83E36" w:rsidRPr="00B83E36">
        <w:rPr>
          <w:sz w:val="24"/>
          <w:szCs w:val="24"/>
        </w:rPr>
        <w:t>.</w:t>
      </w:r>
    </w:p>
    <w:p w14:paraId="7999EFF5" w14:textId="77777777" w:rsidR="00573682" w:rsidRPr="00573682" w:rsidRDefault="00573682" w:rsidP="00573682">
      <w:pPr>
        <w:spacing w:after="0" w:line="240" w:lineRule="auto"/>
        <w:rPr>
          <w:sz w:val="24"/>
          <w:szCs w:val="24"/>
        </w:rPr>
      </w:pPr>
    </w:p>
    <w:p w14:paraId="62DEB269" w14:textId="59D2D049" w:rsidR="00573682" w:rsidRPr="00573682" w:rsidRDefault="00573682" w:rsidP="00573682">
      <w:pPr>
        <w:spacing w:after="0" w:line="240" w:lineRule="auto"/>
        <w:rPr>
          <w:sz w:val="24"/>
          <w:szCs w:val="24"/>
        </w:rPr>
      </w:pPr>
      <w:r w:rsidRPr="00573682">
        <w:rPr>
          <w:sz w:val="24"/>
          <w:szCs w:val="24"/>
        </w:rPr>
        <w:t>Das rabattierte 365-Euro-Ticket ist ausschließlich bei der APG in der Juliuspromenade 40–44 in Würzburg erhältlich.</w:t>
      </w:r>
      <w:r w:rsidR="00B83E36">
        <w:rPr>
          <w:sz w:val="24"/>
          <w:szCs w:val="24"/>
        </w:rPr>
        <w:t xml:space="preserve"> </w:t>
      </w:r>
      <w:r w:rsidRPr="00573682">
        <w:rPr>
          <w:sz w:val="24"/>
          <w:szCs w:val="24"/>
        </w:rPr>
        <w:t xml:space="preserve">Wer das Ticket für das kommende Schuljahr nutzen möchte, sollte den Antrag möglichst frühzeitig stellen. </w:t>
      </w:r>
      <w:r w:rsidR="00B83E36">
        <w:rPr>
          <w:sz w:val="24"/>
          <w:szCs w:val="24"/>
        </w:rPr>
        <w:t>„</w:t>
      </w:r>
      <w:r w:rsidRPr="00573682">
        <w:rPr>
          <w:sz w:val="24"/>
          <w:szCs w:val="24"/>
        </w:rPr>
        <w:t>Insbesondere in den Wochen vor Schuljahresbeginn kommt es erfahrungsgemäß zu einem hohen Besucheraufkommen</w:t>
      </w:r>
      <w:r w:rsidR="00B83E36">
        <w:rPr>
          <w:sz w:val="24"/>
          <w:szCs w:val="24"/>
        </w:rPr>
        <w:t>“, erklärt Dominik Stiller.</w:t>
      </w:r>
      <w:r w:rsidRPr="00573682">
        <w:rPr>
          <w:sz w:val="24"/>
          <w:szCs w:val="24"/>
        </w:rPr>
        <w:t xml:space="preserve"> Eine frühzeitige Beantragung hilft, lange </w:t>
      </w:r>
      <w:r w:rsidRPr="00573682">
        <w:rPr>
          <w:sz w:val="24"/>
          <w:szCs w:val="24"/>
        </w:rPr>
        <w:lastRenderedPageBreak/>
        <w:t>Wartezeiten zu vermeiden und stellt sicher, dass das Ticket rechtzeitig zum Start des Schuljahres vorliegt.</w:t>
      </w:r>
    </w:p>
    <w:p w14:paraId="146F569D" w14:textId="77777777" w:rsidR="00573682" w:rsidRPr="00573682" w:rsidRDefault="00573682" w:rsidP="00573682">
      <w:pPr>
        <w:spacing w:after="0" w:line="240" w:lineRule="auto"/>
        <w:rPr>
          <w:sz w:val="24"/>
          <w:szCs w:val="24"/>
        </w:rPr>
      </w:pPr>
    </w:p>
    <w:p w14:paraId="7EB1E63A" w14:textId="75865809" w:rsidR="00F13C33" w:rsidRPr="00F13C33" w:rsidRDefault="00573682" w:rsidP="00573682">
      <w:pPr>
        <w:spacing w:after="0" w:line="240" w:lineRule="auto"/>
        <w:rPr>
          <w:sz w:val="24"/>
          <w:szCs w:val="24"/>
        </w:rPr>
      </w:pPr>
      <w:r w:rsidRPr="00573682">
        <w:rPr>
          <w:sz w:val="24"/>
          <w:szCs w:val="24"/>
        </w:rPr>
        <w:t xml:space="preserve">Weitere Informationen zu den teilnehmenden Gemeinden, den Fördervoraussetzungen und den erforderlichen Antragsunterlagen </w:t>
      </w:r>
      <w:r>
        <w:rPr>
          <w:sz w:val="24"/>
          <w:szCs w:val="24"/>
        </w:rPr>
        <w:t>gibt es unter www.apg-info.de/Aktion.</w:t>
      </w:r>
    </w:p>
    <w:p w14:paraId="09DA372F" w14:textId="418BE816" w:rsidR="007237AA" w:rsidRDefault="007237AA">
      <w:pPr>
        <w:spacing w:after="0" w:line="240" w:lineRule="auto"/>
        <w:rPr>
          <w:sz w:val="24"/>
          <w:szCs w:val="24"/>
        </w:rPr>
      </w:pPr>
    </w:p>
    <w:p w14:paraId="46071B13" w14:textId="77777777" w:rsidR="00810166" w:rsidRPr="00810166" w:rsidRDefault="00810166" w:rsidP="00810166">
      <w:pPr>
        <w:rPr>
          <w:rFonts w:asciiTheme="minorHAnsi" w:eastAsia="Times New Roman" w:hAnsiTheme="minorHAnsi" w:cstheme="minorHAnsi"/>
          <w:b/>
          <w:i/>
          <w:szCs w:val="24"/>
        </w:rPr>
      </w:pPr>
      <w:r w:rsidRPr="00810166">
        <w:rPr>
          <w:rFonts w:asciiTheme="minorHAnsi" w:eastAsia="Times New Roman" w:hAnsiTheme="minorHAnsi" w:cstheme="minorHAnsi"/>
          <w:b/>
          <w:i/>
          <w:szCs w:val="24"/>
        </w:rPr>
        <w:t>Hintergrundinformationen:</w:t>
      </w:r>
    </w:p>
    <w:p w14:paraId="19A67B9A" w14:textId="77777777" w:rsidR="00A62560" w:rsidRPr="00A62560" w:rsidRDefault="00A62560" w:rsidP="00A62560">
      <w:pPr>
        <w:rPr>
          <w:rFonts w:asciiTheme="minorHAnsi" w:eastAsia="Times New Roman" w:hAnsiTheme="minorHAnsi" w:cstheme="minorHAnsi"/>
          <w:i/>
          <w:szCs w:val="24"/>
        </w:rPr>
      </w:pPr>
      <w:r w:rsidRPr="00810166">
        <w:rPr>
          <w:rFonts w:asciiTheme="minorHAnsi" w:eastAsia="Times New Roman" w:hAnsiTheme="minorHAnsi" w:cstheme="minorHAnsi"/>
          <w:i/>
          <w:szCs w:val="24"/>
        </w:rPr>
        <w:t>Der Landkreis Würzburg hat die Verantwortung für den Öffentlichen Personen</w:t>
      </w:r>
      <w:r>
        <w:rPr>
          <w:rFonts w:asciiTheme="minorHAnsi" w:eastAsia="Times New Roman" w:hAnsiTheme="minorHAnsi" w:cstheme="minorHAnsi"/>
          <w:i/>
          <w:szCs w:val="24"/>
        </w:rPr>
        <w:softHyphen/>
      </w:r>
      <w:r w:rsidRPr="00810166">
        <w:rPr>
          <w:rFonts w:asciiTheme="minorHAnsi" w:eastAsia="Times New Roman" w:hAnsiTheme="minorHAnsi" w:cstheme="minorHAnsi"/>
          <w:i/>
          <w:szCs w:val="24"/>
        </w:rPr>
        <w:t xml:space="preserve">nahverkehr (ÖPNV) seinem Kommunalunternehmen (KU) übertragen. Unter der </w:t>
      </w:r>
      <w:r w:rsidRPr="00A62560">
        <w:rPr>
          <w:rFonts w:asciiTheme="minorHAnsi" w:eastAsia="Times New Roman" w:hAnsiTheme="minorHAnsi" w:cstheme="minorHAnsi"/>
          <w:i/>
          <w:szCs w:val="24"/>
        </w:rPr>
        <w:t>Marke „APG“ werden alle Busverkehre im Landkreis koordiniert. Im Beratungscenter (Juliuspromenade 40-44 in Würzburg) können sich Interessiert</w:t>
      </w:r>
      <w:r w:rsidR="0095770B">
        <w:rPr>
          <w:rFonts w:asciiTheme="minorHAnsi" w:eastAsia="Times New Roman" w:hAnsiTheme="minorHAnsi" w:cstheme="minorHAnsi"/>
          <w:i/>
          <w:szCs w:val="24"/>
        </w:rPr>
        <w:t>e umfassend beraten lassen und N</w:t>
      </w:r>
      <w:r w:rsidRPr="00A62560">
        <w:rPr>
          <w:rFonts w:asciiTheme="minorHAnsi" w:eastAsia="Times New Roman" w:hAnsiTheme="minorHAnsi" w:cstheme="minorHAnsi"/>
          <w:i/>
          <w:szCs w:val="24"/>
        </w:rPr>
        <w:t xml:space="preserve">VM-Fahrausweise erwerben. Über den Onlineshop www.apg-webshop.de bietet die APG das Deutschlandticket an, wobei die Einnahmen den regionalen Verkehrsunternehmen zugutekommen. </w:t>
      </w:r>
      <w:r w:rsidR="00050A88">
        <w:rPr>
          <w:rFonts w:asciiTheme="minorHAnsi" w:eastAsia="Times New Roman" w:hAnsiTheme="minorHAnsi" w:cstheme="minorHAnsi"/>
          <w:i/>
          <w:szCs w:val="24"/>
        </w:rPr>
        <w:t>Auf Vorbestellung gibt es das</w:t>
      </w:r>
      <w:r w:rsidRPr="00A62560">
        <w:rPr>
          <w:rFonts w:asciiTheme="minorHAnsi" w:eastAsia="Times New Roman" w:hAnsiTheme="minorHAnsi" w:cstheme="minorHAnsi"/>
          <w:i/>
          <w:szCs w:val="24"/>
        </w:rPr>
        <w:t xml:space="preserve"> Deutschlandticket auch </w:t>
      </w:r>
      <w:r w:rsidR="00050A88">
        <w:rPr>
          <w:rFonts w:asciiTheme="minorHAnsi" w:eastAsia="Times New Roman" w:hAnsiTheme="minorHAnsi" w:cstheme="minorHAnsi"/>
          <w:i/>
          <w:szCs w:val="24"/>
        </w:rPr>
        <w:t>im Chipkartenformat</w:t>
      </w:r>
      <w:r w:rsidRPr="00A62560">
        <w:rPr>
          <w:rFonts w:asciiTheme="minorHAnsi" w:eastAsia="Times New Roman" w:hAnsiTheme="minorHAnsi" w:cstheme="minorHAnsi"/>
          <w:i/>
          <w:szCs w:val="24"/>
        </w:rPr>
        <w:t>.</w:t>
      </w:r>
    </w:p>
    <w:p w14:paraId="22E0724D" w14:textId="77777777" w:rsidR="00A62560" w:rsidRPr="00A62560" w:rsidRDefault="00A62560" w:rsidP="00A62560">
      <w:pPr>
        <w:rPr>
          <w:rFonts w:asciiTheme="minorHAnsi" w:eastAsia="Times New Roman" w:hAnsiTheme="minorHAnsi" w:cstheme="minorHAnsi"/>
          <w:i/>
          <w:szCs w:val="24"/>
        </w:rPr>
      </w:pPr>
      <w:r w:rsidRPr="00A62560">
        <w:rPr>
          <w:rFonts w:asciiTheme="minorHAnsi" w:eastAsia="Times New Roman" w:hAnsiTheme="minorHAnsi" w:cstheme="minorHAnsi"/>
          <w:i/>
          <w:szCs w:val="24"/>
        </w:rPr>
        <w:t>Das KU ist Mitgesellschafter der Nahverkehr Mainfranken GmbH (Aufgabenträger – kreisfreie Städte und Landkreise).</w:t>
      </w:r>
    </w:p>
    <w:p w14:paraId="178DC606" w14:textId="77777777" w:rsidR="00EB5D37" w:rsidRPr="00810166" w:rsidRDefault="00A62560" w:rsidP="00A62560">
      <w:pPr>
        <w:rPr>
          <w:rFonts w:asciiTheme="minorHAnsi" w:hAnsiTheme="minorHAnsi" w:cstheme="minorHAnsi"/>
        </w:rPr>
      </w:pPr>
      <w:r w:rsidRPr="00A62560">
        <w:rPr>
          <w:rFonts w:asciiTheme="minorHAnsi" w:eastAsia="Times New Roman" w:hAnsiTheme="minorHAnsi" w:cstheme="minorHAnsi"/>
          <w:i/>
          <w:szCs w:val="24"/>
        </w:rPr>
        <w:t>Vorsitzender des KU-Verwaltungsrats ist Landrat Thomas Eberth. Als KU-</w:t>
      </w:r>
      <w:r w:rsidR="00C17011">
        <w:rPr>
          <w:rFonts w:asciiTheme="minorHAnsi" w:eastAsia="Times New Roman" w:hAnsiTheme="minorHAnsi" w:cstheme="minorHAnsi"/>
          <w:i/>
          <w:szCs w:val="24"/>
        </w:rPr>
        <w:t>Vorstand</w:t>
      </w:r>
      <w:r w:rsidRPr="00A62560">
        <w:rPr>
          <w:rFonts w:asciiTheme="minorHAnsi" w:eastAsia="Times New Roman" w:hAnsiTheme="minorHAnsi" w:cstheme="minorHAnsi"/>
          <w:i/>
          <w:szCs w:val="24"/>
        </w:rPr>
        <w:t xml:space="preserve"> trägt </w:t>
      </w:r>
      <w:r w:rsidR="00C17011">
        <w:rPr>
          <w:rFonts w:asciiTheme="minorHAnsi" w:eastAsia="Times New Roman" w:hAnsiTheme="minorHAnsi" w:cstheme="minorHAnsi"/>
          <w:i/>
          <w:szCs w:val="24"/>
        </w:rPr>
        <w:t>Robert Scheller</w:t>
      </w:r>
      <w:r w:rsidRPr="00A62560">
        <w:rPr>
          <w:rFonts w:asciiTheme="minorHAnsi" w:eastAsia="Times New Roman" w:hAnsiTheme="minorHAnsi" w:cstheme="minorHAnsi"/>
          <w:i/>
          <w:szCs w:val="24"/>
        </w:rPr>
        <w:t xml:space="preserve"> </w:t>
      </w:r>
      <w:r w:rsidR="00C17011">
        <w:rPr>
          <w:rFonts w:asciiTheme="minorHAnsi" w:eastAsia="Times New Roman" w:hAnsiTheme="minorHAnsi" w:cstheme="minorHAnsi"/>
          <w:i/>
          <w:szCs w:val="24"/>
        </w:rPr>
        <w:t>gemeinsam mit APG-Betriebsleiter Dominik Stiller die Verantwortung.</w:t>
      </w:r>
    </w:p>
    <w:sectPr w:rsidR="00EB5D37" w:rsidRPr="00810166" w:rsidSect="00442C0A">
      <w:headerReference w:type="default" r:id="rId7"/>
      <w:pgSz w:w="11906" w:h="16838"/>
      <w:pgMar w:top="3686" w:right="3401" w:bottom="1134" w:left="1417" w:header="31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5943" w14:textId="77777777" w:rsidR="004B14E7" w:rsidRDefault="004B14E7" w:rsidP="00DB4924">
      <w:pPr>
        <w:spacing w:after="0" w:line="240" w:lineRule="auto"/>
      </w:pPr>
      <w:r>
        <w:separator/>
      </w:r>
    </w:p>
  </w:endnote>
  <w:endnote w:type="continuationSeparator" w:id="0">
    <w:p w14:paraId="16CCFC83" w14:textId="77777777" w:rsidR="004B14E7" w:rsidRDefault="004B14E7" w:rsidP="00DB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8722" w14:textId="77777777" w:rsidR="004B14E7" w:rsidRDefault="004B14E7" w:rsidP="00DB4924">
      <w:pPr>
        <w:spacing w:after="0" w:line="240" w:lineRule="auto"/>
      </w:pPr>
      <w:r>
        <w:separator/>
      </w:r>
    </w:p>
  </w:footnote>
  <w:footnote w:type="continuationSeparator" w:id="0">
    <w:p w14:paraId="5C87117E" w14:textId="77777777" w:rsidR="004B14E7" w:rsidRDefault="004B14E7" w:rsidP="00DB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50D2" w14:textId="77777777" w:rsidR="00DB4924" w:rsidRDefault="0036783D" w:rsidP="004D6E77">
    <w:pPr>
      <w:pStyle w:val="Kopfzeile"/>
      <w:tabs>
        <w:tab w:val="clear" w:pos="4536"/>
        <w:tab w:val="center" w:pos="6521"/>
      </w:tabs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619A4F80" wp14:editId="77E8BE55">
          <wp:simplePos x="0" y="0"/>
          <wp:positionH relativeFrom="column">
            <wp:posOffset>1489075</wp:posOffset>
          </wp:positionH>
          <wp:positionV relativeFrom="paragraph">
            <wp:posOffset>-1579880</wp:posOffset>
          </wp:positionV>
          <wp:extent cx="2337435" cy="1127760"/>
          <wp:effectExtent l="0" t="0" r="5715" b="0"/>
          <wp:wrapTight wrapText="bothSides">
            <wp:wrapPolygon edited="0">
              <wp:start x="0" y="0"/>
              <wp:lineTo x="0" y="21162"/>
              <wp:lineTo x="21477" y="21162"/>
              <wp:lineTo x="21477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PG Der Landkreis-Bus_gru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F2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DAC51B" wp14:editId="01C86AF7">
              <wp:simplePos x="0" y="0"/>
              <wp:positionH relativeFrom="column">
                <wp:posOffset>4918710</wp:posOffset>
              </wp:positionH>
              <wp:positionV relativeFrom="paragraph">
                <wp:posOffset>340995</wp:posOffset>
              </wp:positionV>
              <wp:extent cx="1696085" cy="385953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085" cy="3859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A7436" w14:textId="77777777" w:rsidR="00A94F61" w:rsidRPr="004846A3" w:rsidRDefault="00A94F61" w:rsidP="00A94F61">
                          <w:pPr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4846A3">
                            <w:rPr>
                              <w:color w:val="7F7F7F"/>
                              <w:sz w:val="20"/>
                              <w:szCs w:val="20"/>
                            </w:rPr>
                            <w:t>Kontakt</w:t>
                          </w:r>
                        </w:p>
                        <w:p w14:paraId="6DE8F77B" w14:textId="77777777" w:rsidR="00995435" w:rsidRDefault="0036783D" w:rsidP="00E85C65">
                          <w:pPr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  <w:t xml:space="preserve">APG - </w:t>
                          </w:r>
                          <w:r w:rsidR="00D072CD" w:rsidRPr="00D072CD"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  <w:t>Das Kommunal</w:t>
                          </w:r>
                          <w:r w:rsidR="00D072CD"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  <w:t>-</w:t>
                          </w:r>
                          <w:r w:rsidR="00D072CD" w:rsidRPr="00D072CD"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  <w:t>unternehmen des Landkreises Würzburg</w:t>
                          </w:r>
                          <w:r w:rsidR="00226FFA">
                            <w:rPr>
                              <w:color w:val="7F7F7F"/>
                              <w:sz w:val="20"/>
                              <w:szCs w:val="20"/>
                            </w:rPr>
                            <w:br/>
                          </w:r>
                          <w:r w:rsidR="00226FFA">
                            <w:rPr>
                              <w:color w:val="7F7F7F"/>
                              <w:sz w:val="20"/>
                              <w:szCs w:val="20"/>
                            </w:rPr>
                            <w:br/>
                          </w:r>
                          <w:r w:rsidR="00597015">
                            <w:rPr>
                              <w:color w:val="7F7F7F"/>
                              <w:sz w:val="20"/>
                              <w:szCs w:val="20"/>
                            </w:rPr>
                            <w:t>Juliuspromenade 40 - 44</w:t>
                          </w:r>
                          <w:r>
                            <w:rPr>
                              <w:color w:val="7F7F7F"/>
                              <w:sz w:val="20"/>
                              <w:szCs w:val="20"/>
                            </w:rPr>
                            <w:br/>
                            <w:t>97070</w:t>
                          </w:r>
                          <w:r w:rsidR="00D072CD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Würzburg</w:t>
                          </w:r>
                        </w:p>
                        <w:p w14:paraId="1D6B2EE9" w14:textId="77777777" w:rsidR="00EC1309" w:rsidRDefault="00EC1309" w:rsidP="00E85C65">
                          <w:pPr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7F7F7F"/>
                              <w:sz w:val="20"/>
                              <w:szCs w:val="20"/>
                            </w:rPr>
                            <w:t>Tel.: 0931 45280-0</w:t>
                          </w:r>
                          <w:r>
                            <w:rPr>
                              <w:color w:val="7F7F7F"/>
                              <w:sz w:val="20"/>
                              <w:szCs w:val="20"/>
                            </w:rPr>
                            <w:br/>
                            <w:t>post@apg-info.de</w:t>
                          </w:r>
                        </w:p>
                        <w:p w14:paraId="33F3529F" w14:textId="77777777" w:rsidR="00995435" w:rsidRDefault="00F13C33" w:rsidP="00995435">
                          <w:pPr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  <w:br/>
                            <w:t>Robert Scheller</w:t>
                          </w:r>
                          <w:r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  <w:br/>
                          </w:r>
                          <w:r w:rsidRPr="00F13C33">
                            <w:rPr>
                              <w:color w:val="7F7F7F"/>
                              <w:sz w:val="20"/>
                              <w:szCs w:val="20"/>
                            </w:rPr>
                            <w:t>Vorstand</w:t>
                          </w:r>
                          <w:r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  <w:br/>
                          </w:r>
                          <w:r w:rsidR="00F047CA"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  <w:br/>
                          </w:r>
                          <w:r w:rsidR="00995435"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  <w:t>Dominik Stiller</w:t>
                          </w:r>
                          <w:r w:rsidR="00995435">
                            <w:rPr>
                              <w:b/>
                              <w:color w:val="7F7F7F"/>
                              <w:sz w:val="20"/>
                              <w:szCs w:val="20"/>
                            </w:rPr>
                            <w:br/>
                          </w:r>
                          <w:r w:rsidR="00995435">
                            <w:rPr>
                              <w:color w:val="7F7F7F"/>
                              <w:sz w:val="20"/>
                              <w:szCs w:val="20"/>
                            </w:rPr>
                            <w:t>Betr</w:t>
                          </w:r>
                          <w:r w:rsidR="00C243CF">
                            <w:rPr>
                              <w:color w:val="7F7F7F"/>
                              <w:sz w:val="20"/>
                              <w:szCs w:val="20"/>
                            </w:rPr>
                            <w:t>iebsleiter</w:t>
                          </w:r>
                          <w:r w:rsidR="00C243CF">
                            <w:rPr>
                              <w:color w:val="7F7F7F"/>
                              <w:sz w:val="20"/>
                              <w:szCs w:val="20"/>
                            </w:rPr>
                            <w:br/>
                            <w:t>Telefon 0931 45280-0</w:t>
                          </w:r>
                          <w:r w:rsidR="00995435" w:rsidRPr="000C1E02">
                            <w:rPr>
                              <w:color w:val="7F7F7F"/>
                              <w:sz w:val="20"/>
                              <w:szCs w:val="20"/>
                            </w:rPr>
                            <w:br/>
                          </w:r>
                          <w:r w:rsidR="00995435">
                            <w:rPr>
                              <w:color w:val="7F7F7F"/>
                              <w:sz w:val="20"/>
                              <w:szCs w:val="20"/>
                            </w:rPr>
                            <w:t>dominik.stiller</w:t>
                          </w:r>
                          <w:r w:rsidR="00995435" w:rsidRPr="000C1E02">
                            <w:rPr>
                              <w:color w:val="7F7F7F"/>
                              <w:sz w:val="20"/>
                              <w:szCs w:val="20"/>
                            </w:rPr>
                            <w:t>@</w:t>
                          </w:r>
                          <w:r w:rsidR="00995435">
                            <w:rPr>
                              <w:color w:val="7F7F7F"/>
                              <w:sz w:val="20"/>
                              <w:szCs w:val="20"/>
                            </w:rPr>
                            <w:t>apg-info</w:t>
                          </w:r>
                          <w:r w:rsidR="00995435" w:rsidRPr="000C1E02">
                            <w:rPr>
                              <w:color w:val="7F7F7F"/>
                              <w:sz w:val="20"/>
                              <w:szCs w:val="20"/>
                            </w:rPr>
                            <w:t>.de</w:t>
                          </w:r>
                        </w:p>
                        <w:p w14:paraId="18B57D86" w14:textId="77777777" w:rsidR="007B476C" w:rsidRPr="00A94F61" w:rsidRDefault="007B476C" w:rsidP="007B476C">
                          <w:pPr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</w:p>
                        <w:p w14:paraId="059D3668" w14:textId="77777777" w:rsidR="002C19E5" w:rsidRDefault="002C19E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DAC51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7.3pt;margin-top:26.85pt;width:133.55pt;height:303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2NjDgIAAPcDAAAOAAAAZHJzL2Uyb0RvYy54bWysU9tu2zAMfR+wfxD0vthJ4ywx4hRdugwD&#10;ugvQ7QNkWY6FSaImKbGzry8lp2nQvQ3zg0Ca1CF5eLS+HbQiR+G8BFPR6SSnRBgOjTT7iv78sXu3&#10;pMQHZhqmwIiKnoSnt5u3b9a9LcUMOlCNcARBjC97W9EuBFtmmeed0MxPwAqDwRacZgFdt88ax3pE&#10;1yqb5fki68E11gEX3uPf+zFINwm/bQUP39rWi0BURbG3kE6Xzjqe2WbNyr1jtpP83Ab7hy40kwaL&#10;XqDuWWDk4ORfUFpyBx7aMOGgM2hbyUWaAaeZ5q+meeyYFWkWJMfbC03+/8Hyr8dH+92RMHyAAReY&#10;hvD2AfgvTwxsO2b24s456DvBGiw8jZRlvfXl+Wqk2pc+gtT9F2hwyewQIAENrdORFZyTIDou4HQh&#10;XQyB8FhysVrky4ISjrGbZbEqbtJaMlY+X7fOh08CNIlGRR1uNcGz44MPsR1WPqfEah6UbHZSqeS4&#10;fb1VjhwZKmCXvjTBqzRlSF/RVTErErKBeD+JQ8uAClVSV3SZx2/UTKTjo2lSSmBSjTZ2osyZn0jJ&#10;SE4Y6gETI081NCdkysGoRHw5aHTg/lDSowor6n8fmBOUqM8G2V5N5/Mo2+TMi/czdNx1pL6OMMMR&#10;qqKBktHchiT1xIO9w63sZOLrpZNzr6iuROP5JUT5Xvsp6+W9bp4AAAD//wMAUEsDBBQABgAIAAAA&#10;IQBV9JAI4AAAAAsBAAAPAAAAZHJzL2Rvd25yZXYueG1sTI/BTsMwDIbvSLxDZCRuLC2sLSp1p4mJ&#10;CwckBhIcsyZtKhonSrKuvD3Zid1s+dPv7282i5nYrHwYLSHkqwyYos7KkQaEz4+Xu0dgIQqSYrKk&#10;EH5VgE17fdWIWtoTvat5HweWQijUAkHH6GrOQ6eVEWFlnaJ06603IqbVD1x6cUrhZuL3WVZyI0ZK&#10;H7Rw6lmr7md/NAhfRo9y59++eznNu9d+W7jFO8Tbm2X7BCyqJf7DcNZP6tAmp4M9kgxsQqiqdZlQ&#10;hOKhAnYGsnWepgNCWeYF8Lbhlx3aPwAAAP//AwBQSwECLQAUAAYACAAAACEAtoM4kv4AAADhAQAA&#10;EwAAAAAAAAAAAAAAAAAAAAAAW0NvbnRlbnRfVHlwZXNdLnhtbFBLAQItABQABgAIAAAAIQA4/SH/&#10;1gAAAJQBAAALAAAAAAAAAAAAAAAAAC8BAABfcmVscy8ucmVsc1BLAQItABQABgAIAAAAIQADl2Nj&#10;DgIAAPcDAAAOAAAAAAAAAAAAAAAAAC4CAABkcnMvZTJvRG9jLnhtbFBLAQItABQABgAIAAAAIQBV&#10;9JAI4AAAAAsBAAAPAAAAAAAAAAAAAAAAAGgEAABkcnMvZG93bnJldi54bWxQSwUGAAAAAAQABADz&#10;AAAAdQUAAAAA&#10;" stroked="f">
              <v:textbox style="mso-fit-shape-to-text:t">
                <w:txbxContent>
                  <w:p w14:paraId="0C1A7436" w14:textId="77777777" w:rsidR="00A94F61" w:rsidRPr="004846A3" w:rsidRDefault="00A94F61" w:rsidP="00A94F61">
                    <w:pPr>
                      <w:rPr>
                        <w:color w:val="7F7F7F"/>
                        <w:sz w:val="20"/>
                        <w:szCs w:val="20"/>
                      </w:rPr>
                    </w:pPr>
                    <w:r w:rsidRPr="004846A3">
                      <w:rPr>
                        <w:color w:val="7F7F7F"/>
                        <w:sz w:val="20"/>
                        <w:szCs w:val="20"/>
                      </w:rPr>
                      <w:t>Kontakt</w:t>
                    </w:r>
                  </w:p>
                  <w:p w14:paraId="6DE8F77B" w14:textId="77777777" w:rsidR="00995435" w:rsidRDefault="0036783D" w:rsidP="00E85C65">
                    <w:pPr>
                      <w:rPr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b/>
                        <w:color w:val="7F7F7F"/>
                        <w:sz w:val="20"/>
                        <w:szCs w:val="20"/>
                      </w:rPr>
                      <w:t xml:space="preserve">APG - </w:t>
                    </w:r>
                    <w:r w:rsidR="00D072CD" w:rsidRPr="00D072CD">
                      <w:rPr>
                        <w:b/>
                        <w:color w:val="7F7F7F"/>
                        <w:sz w:val="20"/>
                        <w:szCs w:val="20"/>
                      </w:rPr>
                      <w:t>Das Kommunal</w:t>
                    </w:r>
                    <w:r w:rsidR="00D072CD">
                      <w:rPr>
                        <w:b/>
                        <w:color w:val="7F7F7F"/>
                        <w:sz w:val="20"/>
                        <w:szCs w:val="20"/>
                      </w:rPr>
                      <w:t>-</w:t>
                    </w:r>
                    <w:r w:rsidR="00D072CD" w:rsidRPr="00D072CD">
                      <w:rPr>
                        <w:b/>
                        <w:color w:val="7F7F7F"/>
                        <w:sz w:val="20"/>
                        <w:szCs w:val="20"/>
                      </w:rPr>
                      <w:t>unternehmen des Landkreises Würzburg</w:t>
                    </w:r>
                    <w:r w:rsidR="00226FFA">
                      <w:rPr>
                        <w:color w:val="7F7F7F"/>
                        <w:sz w:val="20"/>
                        <w:szCs w:val="20"/>
                      </w:rPr>
                      <w:br/>
                    </w:r>
                    <w:r w:rsidR="00226FFA">
                      <w:rPr>
                        <w:color w:val="7F7F7F"/>
                        <w:sz w:val="20"/>
                        <w:szCs w:val="20"/>
                      </w:rPr>
                      <w:br/>
                    </w:r>
                    <w:r w:rsidR="00597015">
                      <w:rPr>
                        <w:color w:val="7F7F7F"/>
                        <w:sz w:val="20"/>
                        <w:szCs w:val="20"/>
                      </w:rPr>
                      <w:t>Juliuspromenade 40 - 44</w:t>
                    </w:r>
                    <w:r>
                      <w:rPr>
                        <w:color w:val="7F7F7F"/>
                        <w:sz w:val="20"/>
                        <w:szCs w:val="20"/>
                      </w:rPr>
                      <w:br/>
                      <w:t>97070</w:t>
                    </w:r>
                    <w:r w:rsidR="00D072CD">
                      <w:rPr>
                        <w:color w:val="7F7F7F"/>
                        <w:sz w:val="20"/>
                        <w:szCs w:val="20"/>
                      </w:rPr>
                      <w:t xml:space="preserve"> Würzburg</w:t>
                    </w:r>
                  </w:p>
                  <w:p w14:paraId="1D6B2EE9" w14:textId="77777777" w:rsidR="00EC1309" w:rsidRDefault="00EC1309" w:rsidP="00E85C65">
                    <w:pPr>
                      <w:rPr>
                        <w:b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color w:val="7F7F7F"/>
                        <w:sz w:val="20"/>
                        <w:szCs w:val="20"/>
                      </w:rPr>
                      <w:t>Tel.: 0931 45280-0</w:t>
                    </w:r>
                    <w:r>
                      <w:rPr>
                        <w:color w:val="7F7F7F"/>
                        <w:sz w:val="20"/>
                        <w:szCs w:val="20"/>
                      </w:rPr>
                      <w:br/>
                      <w:t>post@apg-info.de</w:t>
                    </w:r>
                  </w:p>
                  <w:p w14:paraId="33F3529F" w14:textId="77777777" w:rsidR="00995435" w:rsidRDefault="00F13C33" w:rsidP="00995435">
                    <w:pPr>
                      <w:rPr>
                        <w:b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b/>
                        <w:color w:val="7F7F7F"/>
                        <w:sz w:val="20"/>
                        <w:szCs w:val="20"/>
                      </w:rPr>
                      <w:br/>
                      <w:t>Robert Scheller</w:t>
                    </w:r>
                    <w:r>
                      <w:rPr>
                        <w:b/>
                        <w:color w:val="7F7F7F"/>
                        <w:sz w:val="20"/>
                        <w:szCs w:val="20"/>
                      </w:rPr>
                      <w:br/>
                    </w:r>
                    <w:r w:rsidRPr="00F13C33">
                      <w:rPr>
                        <w:color w:val="7F7F7F"/>
                        <w:sz w:val="20"/>
                        <w:szCs w:val="20"/>
                      </w:rPr>
                      <w:t>Vorstand</w:t>
                    </w:r>
                    <w:r>
                      <w:rPr>
                        <w:b/>
                        <w:color w:val="7F7F7F"/>
                        <w:sz w:val="20"/>
                        <w:szCs w:val="20"/>
                      </w:rPr>
                      <w:br/>
                    </w:r>
                    <w:r w:rsidR="00F047CA">
                      <w:rPr>
                        <w:b/>
                        <w:color w:val="7F7F7F"/>
                        <w:sz w:val="20"/>
                        <w:szCs w:val="20"/>
                      </w:rPr>
                      <w:br/>
                    </w:r>
                    <w:r w:rsidR="00995435">
                      <w:rPr>
                        <w:b/>
                        <w:color w:val="7F7F7F"/>
                        <w:sz w:val="20"/>
                        <w:szCs w:val="20"/>
                      </w:rPr>
                      <w:t>Dominik Stiller</w:t>
                    </w:r>
                    <w:r w:rsidR="00995435">
                      <w:rPr>
                        <w:b/>
                        <w:color w:val="7F7F7F"/>
                        <w:sz w:val="20"/>
                        <w:szCs w:val="20"/>
                      </w:rPr>
                      <w:br/>
                    </w:r>
                    <w:r w:rsidR="00995435">
                      <w:rPr>
                        <w:color w:val="7F7F7F"/>
                        <w:sz w:val="20"/>
                        <w:szCs w:val="20"/>
                      </w:rPr>
                      <w:t>Betr</w:t>
                    </w:r>
                    <w:r w:rsidR="00C243CF">
                      <w:rPr>
                        <w:color w:val="7F7F7F"/>
                        <w:sz w:val="20"/>
                        <w:szCs w:val="20"/>
                      </w:rPr>
                      <w:t>iebsleiter</w:t>
                    </w:r>
                    <w:r w:rsidR="00C243CF">
                      <w:rPr>
                        <w:color w:val="7F7F7F"/>
                        <w:sz w:val="20"/>
                        <w:szCs w:val="20"/>
                      </w:rPr>
                      <w:br/>
                      <w:t>Telefon 0931 45280-0</w:t>
                    </w:r>
                    <w:r w:rsidR="00995435" w:rsidRPr="000C1E02">
                      <w:rPr>
                        <w:color w:val="7F7F7F"/>
                        <w:sz w:val="20"/>
                        <w:szCs w:val="20"/>
                      </w:rPr>
                      <w:br/>
                    </w:r>
                    <w:r w:rsidR="00995435">
                      <w:rPr>
                        <w:color w:val="7F7F7F"/>
                        <w:sz w:val="20"/>
                        <w:szCs w:val="20"/>
                      </w:rPr>
                      <w:t>dominik.stiller</w:t>
                    </w:r>
                    <w:r w:rsidR="00995435" w:rsidRPr="000C1E02">
                      <w:rPr>
                        <w:color w:val="7F7F7F"/>
                        <w:sz w:val="20"/>
                        <w:szCs w:val="20"/>
                      </w:rPr>
                      <w:t>@</w:t>
                    </w:r>
                    <w:r w:rsidR="00995435">
                      <w:rPr>
                        <w:color w:val="7F7F7F"/>
                        <w:sz w:val="20"/>
                        <w:szCs w:val="20"/>
                      </w:rPr>
                      <w:t>apg-info</w:t>
                    </w:r>
                    <w:r w:rsidR="00995435" w:rsidRPr="000C1E02">
                      <w:rPr>
                        <w:color w:val="7F7F7F"/>
                        <w:sz w:val="20"/>
                        <w:szCs w:val="20"/>
                      </w:rPr>
                      <w:t>.de</w:t>
                    </w:r>
                  </w:p>
                  <w:p w14:paraId="18B57D86" w14:textId="77777777" w:rsidR="007B476C" w:rsidRPr="00A94F61" w:rsidRDefault="007B476C" w:rsidP="007B476C">
                    <w:pPr>
                      <w:rPr>
                        <w:color w:val="7F7F7F"/>
                        <w:sz w:val="20"/>
                        <w:szCs w:val="20"/>
                      </w:rPr>
                    </w:pPr>
                  </w:p>
                  <w:p w14:paraId="059D3668" w14:textId="77777777" w:rsidR="002C19E5" w:rsidRDefault="002C19E5"/>
                </w:txbxContent>
              </v:textbox>
            </v:shape>
          </w:pict>
        </mc:Fallback>
      </mc:AlternateContent>
    </w:r>
    <w:r w:rsidR="00A66F2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0BC2428" wp14:editId="4CC3BC45">
              <wp:simplePos x="0" y="0"/>
              <wp:positionH relativeFrom="page">
                <wp:posOffset>1042670</wp:posOffset>
              </wp:positionH>
              <wp:positionV relativeFrom="page">
                <wp:posOffset>1617980</wp:posOffset>
              </wp:positionV>
              <wp:extent cx="4856480" cy="340995"/>
              <wp:effectExtent l="0" t="0" r="0" b="0"/>
              <wp:wrapNone/>
              <wp:docPr id="473" name="Textfeld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6480" cy="34099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3A1A0" w14:textId="77777777" w:rsidR="00D921C5" w:rsidRPr="00D921C5" w:rsidRDefault="00DB4924" w:rsidP="00D921C5">
                          <w:pPr>
                            <w:spacing w:after="0" w:line="240" w:lineRule="auto"/>
                            <w:jc w:val="center"/>
                            <w:rPr>
                              <w:color w:val="7F7F7F"/>
                              <w:sz w:val="44"/>
                              <w:szCs w:val="44"/>
                            </w:rPr>
                          </w:pPr>
                          <w:r w:rsidRPr="004846A3">
                            <w:rPr>
                              <w:color w:val="7F7F7F"/>
                              <w:sz w:val="44"/>
                              <w:szCs w:val="44"/>
                            </w:rPr>
                            <w:t>Presseinformation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C2428" id="Textfeld 473" o:spid="_x0000_s1027" type="#_x0000_t202" style="position:absolute;margin-left:82.1pt;margin-top:127.4pt;width:382.4pt;height:26.85pt;z-index:25165619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Lw1gEAAIoDAAAOAAAAZHJzL2Uyb0RvYy54bWysU8Fu2zAMvQ/YPwi6L3Y6t0iMOEXXIsOA&#10;bh3Q7QNkWbaF2aJGKbGzrx8l22mx3YZdBJGUH997pHe3Y9+xk0KnwRR8vUo5U0ZCpU1T8O/fDu82&#10;nDkvTCU6MKrgZ+X47f7tm91gc3UFLXSVQkYgxuWDLXjrvc2TxMlW9cKtwCpDxRqwF55CbJIKxUDo&#10;fZdcpelNMgBWFkEq5yj7MBX5PuLXtZL+qa6d8qwrOHHz8cR4luFM9juRNyhsq+VMQ/wDi15oQ00v&#10;UA/CC3ZE/RdUryWCg9qvJPQJ1LWWKmogNev0DzXPrbAqaiFznL3Y5P4frPxyerZfkfnxA4w0wCjC&#10;2UeQPxwzcN8K06g7RBhaJSpqvA6WJYN1+fxpsNrlLoCUw2eoaMji6CECjTX2wRXSyQidBnC+mK5G&#10;zyQls831TbahkqTa+yzdbq9jC5EvX1t0/qOCnoVLwZGGGtHF6dH5wEbky5PQzMBBd93CMhCbKPqx&#10;HJmuZgmBdAnVmWgjTGtBa0yXFvAXZwOtRMHdz6NAxVn3yZD07TrLwg7FgC74OlsuWWEkQRRceuRs&#10;Cu79tHFHi7ppqcdi8x0ZddBRwwuf2V4aeJQ2L2fYqNdxfPXyC+1/AwAA//8DAFBLAwQUAAYACAAA&#10;ACEA9YJjV+AAAAALAQAADwAAAGRycy9kb3ducmV2LnhtbEyPwU7DMBBE70j8g7VI3KhNSKsmxKkQ&#10;EhxQARGqct3GJomI1yF22/TvWU5wHM1o5k2xmlwvDnYMnScN1zMFwlLtTUeNhs37w9USRIhIBntP&#10;VsPJBliV52cF5sYf6c0eqtgILqGQo4Y2xiGXMtStdRhmfrDE3qcfHUaWYyPNiEcud71MlFpIhx3x&#10;QouDvW9t/VXtHY9sn/H0otbutX76zh4/1k2Vpo3WlxfT3S2IaKf4F4ZffEaHkpl2fk8miJ71Ik04&#10;qiGZp/yBE1mS8budhhu1nIMsC/n/Q/kDAAD//wMAUEsBAi0AFAAGAAgAAAAhALaDOJL+AAAA4QEA&#10;ABMAAAAAAAAAAAAAAAAAAAAAAFtDb250ZW50X1R5cGVzXS54bWxQSwECLQAUAAYACAAAACEAOP0h&#10;/9YAAACUAQAACwAAAAAAAAAAAAAAAAAvAQAAX3JlbHMvLnJlbHNQSwECLQAUAAYACAAAACEAgFhC&#10;8NYBAACKAwAADgAAAAAAAAAAAAAAAAAuAgAAZHJzL2Uyb0RvYy54bWxQSwECLQAUAAYACAAAACEA&#10;9YJjV+AAAAALAQAADwAAAAAAAAAAAAAAAAAwBAAAZHJzL2Rvd25yZXYueG1sUEsFBgAAAAAEAAQA&#10;8wAAAD0FAAAAAA==&#10;" o:allowincell="f" filled="f" stroked="f">
              <v:textbox style="mso-fit-shape-to-text:t" inset=",0,,0">
                <w:txbxContent>
                  <w:p w14:paraId="67A3A1A0" w14:textId="77777777" w:rsidR="00D921C5" w:rsidRPr="00D921C5" w:rsidRDefault="00DB4924" w:rsidP="00D921C5">
                    <w:pPr>
                      <w:spacing w:after="0" w:line="240" w:lineRule="auto"/>
                      <w:jc w:val="center"/>
                      <w:rPr>
                        <w:color w:val="7F7F7F"/>
                        <w:sz w:val="44"/>
                        <w:szCs w:val="44"/>
                      </w:rPr>
                    </w:pPr>
                    <w:r w:rsidRPr="004846A3">
                      <w:rPr>
                        <w:color w:val="7F7F7F"/>
                        <w:sz w:val="44"/>
                        <w:szCs w:val="44"/>
                      </w:rPr>
                      <w:t>Presseinformation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A62"/>
    <w:multiLevelType w:val="hybridMultilevel"/>
    <w:tmpl w:val="4498FB7E"/>
    <w:lvl w:ilvl="0" w:tplc="55F899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517"/>
    <w:multiLevelType w:val="hybridMultilevel"/>
    <w:tmpl w:val="4198FA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42FB0"/>
    <w:multiLevelType w:val="hybridMultilevel"/>
    <w:tmpl w:val="1AA22B0E"/>
    <w:lvl w:ilvl="0" w:tplc="F81AAD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F5D2A"/>
    <w:multiLevelType w:val="hybridMultilevel"/>
    <w:tmpl w:val="A5C88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876B0"/>
    <w:multiLevelType w:val="hybridMultilevel"/>
    <w:tmpl w:val="D34C855A"/>
    <w:lvl w:ilvl="0" w:tplc="29167E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3116"/>
    <w:multiLevelType w:val="hybridMultilevel"/>
    <w:tmpl w:val="17567D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038F"/>
    <w:multiLevelType w:val="hybridMultilevel"/>
    <w:tmpl w:val="A07C4AFC"/>
    <w:lvl w:ilvl="0" w:tplc="95DA52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4A8"/>
    <w:multiLevelType w:val="hybridMultilevel"/>
    <w:tmpl w:val="A7CE0C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D3E8A"/>
    <w:multiLevelType w:val="hybridMultilevel"/>
    <w:tmpl w:val="D89443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902479"/>
    <w:multiLevelType w:val="hybridMultilevel"/>
    <w:tmpl w:val="4FCCD0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521677">
    <w:abstractNumId w:val="0"/>
  </w:num>
  <w:num w:numId="2" w16cid:durableId="1786076051">
    <w:abstractNumId w:val="6"/>
  </w:num>
  <w:num w:numId="3" w16cid:durableId="908419755">
    <w:abstractNumId w:val="3"/>
  </w:num>
  <w:num w:numId="4" w16cid:durableId="1872112203">
    <w:abstractNumId w:val="2"/>
  </w:num>
  <w:num w:numId="5" w16cid:durableId="942998679">
    <w:abstractNumId w:val="8"/>
  </w:num>
  <w:num w:numId="6" w16cid:durableId="351223731">
    <w:abstractNumId w:val="7"/>
  </w:num>
  <w:num w:numId="7" w16cid:durableId="1569346019">
    <w:abstractNumId w:val="4"/>
  </w:num>
  <w:num w:numId="8" w16cid:durableId="471799823">
    <w:abstractNumId w:val="1"/>
  </w:num>
  <w:num w:numId="9" w16cid:durableId="92213010">
    <w:abstractNumId w:val="5"/>
  </w:num>
  <w:num w:numId="10" w16cid:durableId="310214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2CD"/>
    <w:rsid w:val="00000843"/>
    <w:rsid w:val="00000CBD"/>
    <w:rsid w:val="000060F4"/>
    <w:rsid w:val="000062EA"/>
    <w:rsid w:val="000104FB"/>
    <w:rsid w:val="00012BDC"/>
    <w:rsid w:val="00015D61"/>
    <w:rsid w:val="0002528C"/>
    <w:rsid w:val="00030F49"/>
    <w:rsid w:val="000317FC"/>
    <w:rsid w:val="000349CE"/>
    <w:rsid w:val="000411DE"/>
    <w:rsid w:val="000422C5"/>
    <w:rsid w:val="000424DD"/>
    <w:rsid w:val="00050A88"/>
    <w:rsid w:val="00067F40"/>
    <w:rsid w:val="0007186E"/>
    <w:rsid w:val="00081D7D"/>
    <w:rsid w:val="0009080B"/>
    <w:rsid w:val="00095518"/>
    <w:rsid w:val="000B29F5"/>
    <w:rsid w:val="000B37DB"/>
    <w:rsid w:val="000C2A7C"/>
    <w:rsid w:val="000C2EB1"/>
    <w:rsid w:val="000C3190"/>
    <w:rsid w:val="000C6E63"/>
    <w:rsid w:val="000D6EAC"/>
    <w:rsid w:val="000D717B"/>
    <w:rsid w:val="000E02D6"/>
    <w:rsid w:val="000F0513"/>
    <w:rsid w:val="000F6B79"/>
    <w:rsid w:val="001160DE"/>
    <w:rsid w:val="00117237"/>
    <w:rsid w:val="0011786A"/>
    <w:rsid w:val="00134ECB"/>
    <w:rsid w:val="001413A8"/>
    <w:rsid w:val="0015324F"/>
    <w:rsid w:val="00156A01"/>
    <w:rsid w:val="001643FD"/>
    <w:rsid w:val="00175D01"/>
    <w:rsid w:val="001778DA"/>
    <w:rsid w:val="001A05B2"/>
    <w:rsid w:val="001B0523"/>
    <w:rsid w:val="001B624F"/>
    <w:rsid w:val="001B6EF6"/>
    <w:rsid w:val="001D3FA1"/>
    <w:rsid w:val="001D7214"/>
    <w:rsid w:val="001F573F"/>
    <w:rsid w:val="00203FE5"/>
    <w:rsid w:val="00204CB4"/>
    <w:rsid w:val="00224D3C"/>
    <w:rsid w:val="00226FFA"/>
    <w:rsid w:val="0023153A"/>
    <w:rsid w:val="0023297A"/>
    <w:rsid w:val="002471C8"/>
    <w:rsid w:val="00250739"/>
    <w:rsid w:val="002573B0"/>
    <w:rsid w:val="00281905"/>
    <w:rsid w:val="002841FB"/>
    <w:rsid w:val="00285F39"/>
    <w:rsid w:val="00287B00"/>
    <w:rsid w:val="00297896"/>
    <w:rsid w:val="002A130D"/>
    <w:rsid w:val="002C19E5"/>
    <w:rsid w:val="002D4C4F"/>
    <w:rsid w:val="002D7CF6"/>
    <w:rsid w:val="002E073B"/>
    <w:rsid w:val="002E151E"/>
    <w:rsid w:val="002E366E"/>
    <w:rsid w:val="002E3DCC"/>
    <w:rsid w:val="002E527E"/>
    <w:rsid w:val="002F51BA"/>
    <w:rsid w:val="003001BD"/>
    <w:rsid w:val="00300986"/>
    <w:rsid w:val="003019C8"/>
    <w:rsid w:val="00307DB6"/>
    <w:rsid w:val="00315072"/>
    <w:rsid w:val="00316634"/>
    <w:rsid w:val="00316686"/>
    <w:rsid w:val="003412B7"/>
    <w:rsid w:val="00343128"/>
    <w:rsid w:val="00351678"/>
    <w:rsid w:val="00360A3D"/>
    <w:rsid w:val="0036364D"/>
    <w:rsid w:val="0036783D"/>
    <w:rsid w:val="003724ED"/>
    <w:rsid w:val="00376365"/>
    <w:rsid w:val="00377E19"/>
    <w:rsid w:val="003959D0"/>
    <w:rsid w:val="003A1DD2"/>
    <w:rsid w:val="003B5711"/>
    <w:rsid w:val="003C5E16"/>
    <w:rsid w:val="003C7C80"/>
    <w:rsid w:val="003D532D"/>
    <w:rsid w:val="003D585D"/>
    <w:rsid w:val="0040223D"/>
    <w:rsid w:val="004066C9"/>
    <w:rsid w:val="004150C6"/>
    <w:rsid w:val="0042219D"/>
    <w:rsid w:val="0043305D"/>
    <w:rsid w:val="00442C0A"/>
    <w:rsid w:val="00443256"/>
    <w:rsid w:val="00452926"/>
    <w:rsid w:val="004677DE"/>
    <w:rsid w:val="0047339D"/>
    <w:rsid w:val="004735E7"/>
    <w:rsid w:val="00481EAC"/>
    <w:rsid w:val="004846A3"/>
    <w:rsid w:val="004A07EC"/>
    <w:rsid w:val="004B14E7"/>
    <w:rsid w:val="004B73F8"/>
    <w:rsid w:val="004C5339"/>
    <w:rsid w:val="004D17A5"/>
    <w:rsid w:val="004D6E77"/>
    <w:rsid w:val="004E6C11"/>
    <w:rsid w:val="004E6C9D"/>
    <w:rsid w:val="004E7FD3"/>
    <w:rsid w:val="00506EB8"/>
    <w:rsid w:val="00520AFA"/>
    <w:rsid w:val="00521499"/>
    <w:rsid w:val="00522363"/>
    <w:rsid w:val="00523F8C"/>
    <w:rsid w:val="00524279"/>
    <w:rsid w:val="00524FC8"/>
    <w:rsid w:val="005314E3"/>
    <w:rsid w:val="005419F6"/>
    <w:rsid w:val="005439DC"/>
    <w:rsid w:val="00551597"/>
    <w:rsid w:val="005602C1"/>
    <w:rsid w:val="005640F2"/>
    <w:rsid w:val="00573682"/>
    <w:rsid w:val="00583526"/>
    <w:rsid w:val="00597015"/>
    <w:rsid w:val="005979A4"/>
    <w:rsid w:val="005B1CBC"/>
    <w:rsid w:val="005B30E7"/>
    <w:rsid w:val="005B4861"/>
    <w:rsid w:val="005B6009"/>
    <w:rsid w:val="005C576D"/>
    <w:rsid w:val="005C78B7"/>
    <w:rsid w:val="005D73FC"/>
    <w:rsid w:val="005F025A"/>
    <w:rsid w:val="005F6741"/>
    <w:rsid w:val="005F6AF3"/>
    <w:rsid w:val="006000A8"/>
    <w:rsid w:val="00600C52"/>
    <w:rsid w:val="00601D24"/>
    <w:rsid w:val="00602198"/>
    <w:rsid w:val="006135CC"/>
    <w:rsid w:val="0062367F"/>
    <w:rsid w:val="00632382"/>
    <w:rsid w:val="006354B5"/>
    <w:rsid w:val="0063562E"/>
    <w:rsid w:val="00653BCE"/>
    <w:rsid w:val="00662DBD"/>
    <w:rsid w:val="00662DFE"/>
    <w:rsid w:val="006672CF"/>
    <w:rsid w:val="00676F7C"/>
    <w:rsid w:val="006818A6"/>
    <w:rsid w:val="00693205"/>
    <w:rsid w:val="00695FBB"/>
    <w:rsid w:val="006A0ED7"/>
    <w:rsid w:val="006A15D4"/>
    <w:rsid w:val="006A7A94"/>
    <w:rsid w:val="006B10FA"/>
    <w:rsid w:val="006B2B78"/>
    <w:rsid w:val="006B7B69"/>
    <w:rsid w:val="006C5873"/>
    <w:rsid w:val="006D77A9"/>
    <w:rsid w:val="006F54B6"/>
    <w:rsid w:val="00705D45"/>
    <w:rsid w:val="00711FB9"/>
    <w:rsid w:val="00715642"/>
    <w:rsid w:val="00721C0C"/>
    <w:rsid w:val="007237AA"/>
    <w:rsid w:val="00730481"/>
    <w:rsid w:val="00737008"/>
    <w:rsid w:val="00745F7C"/>
    <w:rsid w:val="0075068B"/>
    <w:rsid w:val="00754066"/>
    <w:rsid w:val="0075776B"/>
    <w:rsid w:val="00772BC1"/>
    <w:rsid w:val="00773559"/>
    <w:rsid w:val="00775ACE"/>
    <w:rsid w:val="00781FB1"/>
    <w:rsid w:val="0079244E"/>
    <w:rsid w:val="007A7746"/>
    <w:rsid w:val="007B476C"/>
    <w:rsid w:val="007B57A9"/>
    <w:rsid w:val="007D05BF"/>
    <w:rsid w:val="007D061C"/>
    <w:rsid w:val="007D1199"/>
    <w:rsid w:val="007D762A"/>
    <w:rsid w:val="007E3555"/>
    <w:rsid w:val="007F0470"/>
    <w:rsid w:val="007F18DD"/>
    <w:rsid w:val="007F25A2"/>
    <w:rsid w:val="007F3B9C"/>
    <w:rsid w:val="00800882"/>
    <w:rsid w:val="00810166"/>
    <w:rsid w:val="00812A00"/>
    <w:rsid w:val="008166AA"/>
    <w:rsid w:val="00824961"/>
    <w:rsid w:val="00825FFC"/>
    <w:rsid w:val="008326C0"/>
    <w:rsid w:val="00837359"/>
    <w:rsid w:val="00844FF2"/>
    <w:rsid w:val="00855848"/>
    <w:rsid w:val="008700F7"/>
    <w:rsid w:val="008710AA"/>
    <w:rsid w:val="0087403D"/>
    <w:rsid w:val="00881A10"/>
    <w:rsid w:val="00890BA9"/>
    <w:rsid w:val="008B0C5A"/>
    <w:rsid w:val="008B6F91"/>
    <w:rsid w:val="008C2AA9"/>
    <w:rsid w:val="008C5CF1"/>
    <w:rsid w:val="008D060C"/>
    <w:rsid w:val="008D0755"/>
    <w:rsid w:val="008D72B3"/>
    <w:rsid w:val="008E1760"/>
    <w:rsid w:val="008E6E2F"/>
    <w:rsid w:val="008F732E"/>
    <w:rsid w:val="00902857"/>
    <w:rsid w:val="0090310D"/>
    <w:rsid w:val="00925388"/>
    <w:rsid w:val="00925C12"/>
    <w:rsid w:val="00935E71"/>
    <w:rsid w:val="009372B1"/>
    <w:rsid w:val="0093771D"/>
    <w:rsid w:val="0095770B"/>
    <w:rsid w:val="00962D6A"/>
    <w:rsid w:val="009648C8"/>
    <w:rsid w:val="009831D7"/>
    <w:rsid w:val="00995435"/>
    <w:rsid w:val="009A4076"/>
    <w:rsid w:val="009A45C2"/>
    <w:rsid w:val="009A6A08"/>
    <w:rsid w:val="009B2F62"/>
    <w:rsid w:val="009B3AFD"/>
    <w:rsid w:val="009B5513"/>
    <w:rsid w:val="009B7CEF"/>
    <w:rsid w:val="009C37B5"/>
    <w:rsid w:val="009E1BB5"/>
    <w:rsid w:val="009E39AF"/>
    <w:rsid w:val="009F7240"/>
    <w:rsid w:val="00A04564"/>
    <w:rsid w:val="00A103F9"/>
    <w:rsid w:val="00A270EA"/>
    <w:rsid w:val="00A27C3A"/>
    <w:rsid w:val="00A33368"/>
    <w:rsid w:val="00A40016"/>
    <w:rsid w:val="00A417E0"/>
    <w:rsid w:val="00A507D7"/>
    <w:rsid w:val="00A5235D"/>
    <w:rsid w:val="00A576F2"/>
    <w:rsid w:val="00A60FEB"/>
    <w:rsid w:val="00A62560"/>
    <w:rsid w:val="00A66F2D"/>
    <w:rsid w:val="00A80733"/>
    <w:rsid w:val="00A87DB7"/>
    <w:rsid w:val="00A9085A"/>
    <w:rsid w:val="00A91A7C"/>
    <w:rsid w:val="00A94F61"/>
    <w:rsid w:val="00AB129A"/>
    <w:rsid w:val="00AC1419"/>
    <w:rsid w:val="00AC44B9"/>
    <w:rsid w:val="00AC6B05"/>
    <w:rsid w:val="00AD04EF"/>
    <w:rsid w:val="00AD2CD3"/>
    <w:rsid w:val="00AD3B07"/>
    <w:rsid w:val="00AD46A3"/>
    <w:rsid w:val="00AE0E70"/>
    <w:rsid w:val="00AE252D"/>
    <w:rsid w:val="00AE6323"/>
    <w:rsid w:val="00AF00F2"/>
    <w:rsid w:val="00AF1832"/>
    <w:rsid w:val="00AF2C1A"/>
    <w:rsid w:val="00B0565F"/>
    <w:rsid w:val="00B07EC6"/>
    <w:rsid w:val="00B162E0"/>
    <w:rsid w:val="00B21A17"/>
    <w:rsid w:val="00B2612A"/>
    <w:rsid w:val="00B30DDD"/>
    <w:rsid w:val="00B30F77"/>
    <w:rsid w:val="00B32397"/>
    <w:rsid w:val="00B36D39"/>
    <w:rsid w:val="00B43092"/>
    <w:rsid w:val="00B557AD"/>
    <w:rsid w:val="00B55AF4"/>
    <w:rsid w:val="00B609DA"/>
    <w:rsid w:val="00B6240D"/>
    <w:rsid w:val="00B63CA1"/>
    <w:rsid w:val="00B73A10"/>
    <w:rsid w:val="00B74CEA"/>
    <w:rsid w:val="00B83E36"/>
    <w:rsid w:val="00B84034"/>
    <w:rsid w:val="00BA5BB9"/>
    <w:rsid w:val="00BB1A7C"/>
    <w:rsid w:val="00BC19D7"/>
    <w:rsid w:val="00BE2456"/>
    <w:rsid w:val="00C06C6D"/>
    <w:rsid w:val="00C162CD"/>
    <w:rsid w:val="00C17011"/>
    <w:rsid w:val="00C200A6"/>
    <w:rsid w:val="00C23CE9"/>
    <w:rsid w:val="00C243CF"/>
    <w:rsid w:val="00C246DB"/>
    <w:rsid w:val="00C27C85"/>
    <w:rsid w:val="00C55A03"/>
    <w:rsid w:val="00C622B5"/>
    <w:rsid w:val="00C66A9D"/>
    <w:rsid w:val="00C764DC"/>
    <w:rsid w:val="00C83CE8"/>
    <w:rsid w:val="00C93B00"/>
    <w:rsid w:val="00C96C2A"/>
    <w:rsid w:val="00CA4182"/>
    <w:rsid w:val="00CA606E"/>
    <w:rsid w:val="00CB1726"/>
    <w:rsid w:val="00CB23AD"/>
    <w:rsid w:val="00CC16BA"/>
    <w:rsid w:val="00CC7622"/>
    <w:rsid w:val="00CD2FBC"/>
    <w:rsid w:val="00CD6C48"/>
    <w:rsid w:val="00CE1C52"/>
    <w:rsid w:val="00CE1F82"/>
    <w:rsid w:val="00CE24FF"/>
    <w:rsid w:val="00CE3895"/>
    <w:rsid w:val="00CF39D7"/>
    <w:rsid w:val="00CF4156"/>
    <w:rsid w:val="00D009C1"/>
    <w:rsid w:val="00D04B69"/>
    <w:rsid w:val="00D072CD"/>
    <w:rsid w:val="00D15364"/>
    <w:rsid w:val="00D178DB"/>
    <w:rsid w:val="00D22822"/>
    <w:rsid w:val="00D35948"/>
    <w:rsid w:val="00D41599"/>
    <w:rsid w:val="00D472D0"/>
    <w:rsid w:val="00D47A79"/>
    <w:rsid w:val="00D62342"/>
    <w:rsid w:val="00D647C4"/>
    <w:rsid w:val="00D71668"/>
    <w:rsid w:val="00D75133"/>
    <w:rsid w:val="00D77EBB"/>
    <w:rsid w:val="00D84BD8"/>
    <w:rsid w:val="00D921C5"/>
    <w:rsid w:val="00DA1712"/>
    <w:rsid w:val="00DB3833"/>
    <w:rsid w:val="00DB4924"/>
    <w:rsid w:val="00DB6006"/>
    <w:rsid w:val="00DF35C1"/>
    <w:rsid w:val="00E02ED5"/>
    <w:rsid w:val="00E11D59"/>
    <w:rsid w:val="00E13CB0"/>
    <w:rsid w:val="00E179C4"/>
    <w:rsid w:val="00E3416B"/>
    <w:rsid w:val="00E37184"/>
    <w:rsid w:val="00E471EA"/>
    <w:rsid w:val="00E54BF7"/>
    <w:rsid w:val="00E55244"/>
    <w:rsid w:val="00E57A9D"/>
    <w:rsid w:val="00E63D17"/>
    <w:rsid w:val="00E727FC"/>
    <w:rsid w:val="00E743E9"/>
    <w:rsid w:val="00E76B39"/>
    <w:rsid w:val="00E81AD6"/>
    <w:rsid w:val="00E85C65"/>
    <w:rsid w:val="00E87703"/>
    <w:rsid w:val="00EA07EB"/>
    <w:rsid w:val="00EA1890"/>
    <w:rsid w:val="00EA3EDF"/>
    <w:rsid w:val="00EB21CD"/>
    <w:rsid w:val="00EB4DB4"/>
    <w:rsid w:val="00EB57F9"/>
    <w:rsid w:val="00EB5D37"/>
    <w:rsid w:val="00EC1309"/>
    <w:rsid w:val="00EC1AA7"/>
    <w:rsid w:val="00ED5314"/>
    <w:rsid w:val="00EE3D00"/>
    <w:rsid w:val="00EF0207"/>
    <w:rsid w:val="00EF0F44"/>
    <w:rsid w:val="00EF3C2D"/>
    <w:rsid w:val="00EF59AB"/>
    <w:rsid w:val="00F01083"/>
    <w:rsid w:val="00F047CA"/>
    <w:rsid w:val="00F05D75"/>
    <w:rsid w:val="00F124B9"/>
    <w:rsid w:val="00F138A0"/>
    <w:rsid w:val="00F138B6"/>
    <w:rsid w:val="00F13C33"/>
    <w:rsid w:val="00F146BC"/>
    <w:rsid w:val="00F16FD9"/>
    <w:rsid w:val="00F17E2E"/>
    <w:rsid w:val="00F213A0"/>
    <w:rsid w:val="00F22AC4"/>
    <w:rsid w:val="00F2364D"/>
    <w:rsid w:val="00F24C63"/>
    <w:rsid w:val="00F26637"/>
    <w:rsid w:val="00F27719"/>
    <w:rsid w:val="00F41235"/>
    <w:rsid w:val="00F559F3"/>
    <w:rsid w:val="00F57401"/>
    <w:rsid w:val="00F60221"/>
    <w:rsid w:val="00F613FC"/>
    <w:rsid w:val="00F66063"/>
    <w:rsid w:val="00F71D44"/>
    <w:rsid w:val="00F85616"/>
    <w:rsid w:val="00F87553"/>
    <w:rsid w:val="00F97A35"/>
    <w:rsid w:val="00FA5788"/>
    <w:rsid w:val="00FB41A9"/>
    <w:rsid w:val="00FC17BF"/>
    <w:rsid w:val="00FC32BB"/>
    <w:rsid w:val="00FD28F6"/>
    <w:rsid w:val="00FD66D8"/>
    <w:rsid w:val="00FE6681"/>
    <w:rsid w:val="00FF0B62"/>
    <w:rsid w:val="00FF0C8B"/>
    <w:rsid w:val="0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DE302C"/>
  <w15:docId w15:val="{D53F6F99-2C90-4F69-90A8-26073AA6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4924"/>
  </w:style>
  <w:style w:type="paragraph" w:styleId="Fuzeile">
    <w:name w:val="footer"/>
    <w:basedOn w:val="Standard"/>
    <w:link w:val="FuzeileZchn"/>
    <w:uiPriority w:val="99"/>
    <w:unhideWhenUsed/>
    <w:rsid w:val="00DB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B4924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DB4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5979A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C7622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Kommunalunternehmen</Company>
  <LinksUpToDate>false</LinksUpToDate>
  <CharactersWithSpaces>3134</CharactersWithSpaces>
  <SharedDoc>false</SharedDoc>
  <HLinks>
    <vt:vector size="6" baseType="variant"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http://www.team-orange.info/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Sämann</dc:creator>
  <cp:lastModifiedBy>Madeleine Schneider</cp:lastModifiedBy>
  <cp:revision>6</cp:revision>
  <cp:lastPrinted>2019-12-17T10:54:00Z</cp:lastPrinted>
  <dcterms:created xsi:type="dcterms:W3CDTF">2026-06-10T07:00:00Z</dcterms:created>
  <dcterms:modified xsi:type="dcterms:W3CDTF">2026-07-02T06:21:00Z</dcterms:modified>
</cp:coreProperties>
</file>