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7760" w14:textId="1B852F46" w:rsidR="00FC07F6" w:rsidRPr="00B01B7A" w:rsidRDefault="00B264BE" w:rsidP="00FC07F6">
      <w:pPr>
        <w:jc w:val="right"/>
        <w:rPr>
          <w:b/>
          <w:bCs/>
        </w:rPr>
      </w:pPr>
      <w:r>
        <w:rPr>
          <w:bCs/>
        </w:rPr>
        <w:t xml:space="preserve">Würzburg, </w:t>
      </w:r>
      <w:r w:rsidR="0040076C">
        <w:rPr>
          <w:bCs/>
        </w:rPr>
        <w:t>5</w:t>
      </w:r>
      <w:r w:rsidR="00FB4C9C">
        <w:rPr>
          <w:bCs/>
        </w:rPr>
        <w:t xml:space="preserve">. </w:t>
      </w:r>
      <w:r w:rsidR="00602FCA">
        <w:rPr>
          <w:bCs/>
        </w:rPr>
        <w:t>März</w:t>
      </w:r>
      <w:r w:rsidR="00FB4C9C">
        <w:rPr>
          <w:bCs/>
        </w:rPr>
        <w:t xml:space="preserve"> 20</w:t>
      </w:r>
      <w:r w:rsidR="00602FCA">
        <w:rPr>
          <w:bCs/>
        </w:rPr>
        <w:t>26</w:t>
      </w:r>
    </w:p>
    <w:p w14:paraId="61C44C67" w14:textId="77777777" w:rsidR="00FB4C9C" w:rsidRDefault="00FB4C9C" w:rsidP="00FB4C9C"/>
    <w:p w14:paraId="7FFA7809" w14:textId="51135E8A" w:rsidR="00602FCA" w:rsidRPr="00602FCA" w:rsidRDefault="00602FCA" w:rsidP="00602FCA">
      <w:pPr>
        <w:rPr>
          <w:b/>
          <w:bCs/>
          <w:sz w:val="32"/>
          <w:szCs w:val="32"/>
        </w:rPr>
      </w:pPr>
      <w:r w:rsidRPr="00602FCA">
        <w:rPr>
          <w:b/>
          <w:bCs/>
          <w:sz w:val="32"/>
          <w:szCs w:val="32"/>
        </w:rPr>
        <w:t>Radlerfrühling am Samstag, 2</w:t>
      </w:r>
      <w:r>
        <w:rPr>
          <w:b/>
          <w:bCs/>
          <w:sz w:val="32"/>
          <w:szCs w:val="32"/>
        </w:rPr>
        <w:t>5</w:t>
      </w:r>
      <w:r w:rsidRPr="00602FCA">
        <w:rPr>
          <w:b/>
          <w:bCs/>
          <w:sz w:val="32"/>
          <w:szCs w:val="32"/>
        </w:rPr>
        <w:t>. April 202</w:t>
      </w:r>
      <w:r>
        <w:rPr>
          <w:b/>
          <w:bCs/>
          <w:sz w:val="32"/>
          <w:szCs w:val="32"/>
        </w:rPr>
        <w:t>6</w:t>
      </w:r>
      <w:r w:rsidRPr="00602FCA">
        <w:rPr>
          <w:b/>
          <w:bCs/>
          <w:sz w:val="32"/>
          <w:szCs w:val="32"/>
        </w:rPr>
        <w:t>: Tour führt durch den süd</w:t>
      </w:r>
      <w:r>
        <w:rPr>
          <w:b/>
          <w:bCs/>
          <w:sz w:val="32"/>
          <w:szCs w:val="32"/>
        </w:rPr>
        <w:t>l</w:t>
      </w:r>
      <w:r w:rsidRPr="00602FCA">
        <w:rPr>
          <w:b/>
          <w:bCs/>
          <w:sz w:val="32"/>
          <w:szCs w:val="32"/>
        </w:rPr>
        <w:t>ichen Landkreis</w:t>
      </w:r>
      <w:r>
        <w:rPr>
          <w:b/>
          <w:bCs/>
          <w:sz w:val="32"/>
          <w:szCs w:val="32"/>
        </w:rPr>
        <w:t xml:space="preserve"> Würzburg</w:t>
      </w:r>
    </w:p>
    <w:p w14:paraId="04CD0D1D" w14:textId="77777777" w:rsidR="00602FCA" w:rsidRPr="00602FCA" w:rsidRDefault="00602FCA" w:rsidP="00602FCA"/>
    <w:p w14:paraId="02C8CBC9" w14:textId="4811FF30" w:rsidR="00602FCA" w:rsidRDefault="00602FCA" w:rsidP="00602FCA">
      <w:r w:rsidRPr="00602FCA">
        <w:t xml:space="preserve">Der diesjährige Radlerfrühling </w:t>
      </w:r>
      <w:r w:rsidR="00AE0BC6">
        <w:t>mit</w:t>
      </w:r>
      <w:r w:rsidRPr="00602FCA">
        <w:t xml:space="preserve"> Landrat Thomas Eberth findet am Samstag, </w:t>
      </w:r>
      <w:r>
        <w:t xml:space="preserve">den </w:t>
      </w:r>
      <w:r w:rsidRPr="00602FCA">
        <w:t>2</w:t>
      </w:r>
      <w:r>
        <w:t>5</w:t>
      </w:r>
      <w:r w:rsidRPr="00602FCA">
        <w:t>. April 202</w:t>
      </w:r>
      <w:r>
        <w:t xml:space="preserve">6 </w:t>
      </w:r>
      <w:r w:rsidRPr="00602FCA">
        <w:t>statt.</w:t>
      </w:r>
    </w:p>
    <w:p w14:paraId="7577BEC2" w14:textId="77777777" w:rsidR="00AE0BC6" w:rsidRDefault="00AE0BC6" w:rsidP="00602FCA"/>
    <w:p w14:paraId="7EEDFF26" w14:textId="330ED10E" w:rsidR="00602FCA" w:rsidRPr="00602FCA" w:rsidRDefault="00AE0BC6" w:rsidP="00602FCA">
      <w:r>
        <w:t>D</w:t>
      </w:r>
      <w:r w:rsidR="00602FCA" w:rsidRPr="00602FCA">
        <w:t xml:space="preserve">ie Tour </w:t>
      </w:r>
      <w:r>
        <w:t xml:space="preserve">führt diesmal </w:t>
      </w:r>
      <w:r w:rsidR="00602FCA" w:rsidRPr="00602FCA">
        <w:t xml:space="preserve">durch den südlichen Landkreis Würzburg. Um 9:30 Uhr machen sich die Radlerinnen und Radler vom Treffpunkt am </w:t>
      </w:r>
      <w:r w:rsidR="00602FCA">
        <w:t xml:space="preserve">Sportplatz </w:t>
      </w:r>
      <w:r w:rsidR="00602FCA" w:rsidRPr="00602FCA">
        <w:t xml:space="preserve">in </w:t>
      </w:r>
      <w:r w:rsidR="00602FCA">
        <w:t xml:space="preserve">Geroldshausen </w:t>
      </w:r>
      <w:r w:rsidR="00602FCA" w:rsidRPr="00602FCA">
        <w:t>auf den Weg</w:t>
      </w:r>
      <w:r w:rsidR="00602FCA">
        <w:t xml:space="preserve">. Die Teilnehmenden können </w:t>
      </w:r>
      <w:r w:rsidR="004166C7">
        <w:t xml:space="preserve">also </w:t>
      </w:r>
      <w:r w:rsidR="004627FE">
        <w:t xml:space="preserve">auch </w:t>
      </w:r>
      <w:r w:rsidR="00602FCA">
        <w:t>mit dem Zug an- und abreisen</w:t>
      </w:r>
      <w:r w:rsidR="00602FCA" w:rsidRPr="00602FCA">
        <w:t>. Endpunkt ist nach derzeitiger Planung gegen 1</w:t>
      </w:r>
      <w:r w:rsidR="00602FCA">
        <w:t>5</w:t>
      </w:r>
      <w:r w:rsidR="00602FCA" w:rsidRPr="00602FCA">
        <w:t>:</w:t>
      </w:r>
      <w:r w:rsidR="00602FCA">
        <w:t>3</w:t>
      </w:r>
      <w:r w:rsidR="00602FCA" w:rsidRPr="00602FCA">
        <w:t xml:space="preserve">0 Uhr </w:t>
      </w:r>
      <w:r w:rsidR="00602FCA">
        <w:t xml:space="preserve">die </w:t>
      </w:r>
      <w:proofErr w:type="spellStart"/>
      <w:r w:rsidR="00602FCA">
        <w:t>Silver</w:t>
      </w:r>
      <w:proofErr w:type="spellEnd"/>
      <w:r w:rsidR="004627FE">
        <w:t xml:space="preserve"> R</w:t>
      </w:r>
      <w:r w:rsidR="00602FCA">
        <w:t xml:space="preserve">anch </w:t>
      </w:r>
      <w:r w:rsidR="00602FCA" w:rsidRPr="00602FCA">
        <w:t xml:space="preserve">zwischen </w:t>
      </w:r>
      <w:r w:rsidR="00602FCA">
        <w:t>Geroldshausen und Moos</w:t>
      </w:r>
      <w:r w:rsidR="00602FCA" w:rsidRPr="00602FCA">
        <w:t>.</w:t>
      </w:r>
    </w:p>
    <w:p w14:paraId="53179054" w14:textId="77777777" w:rsidR="00602FCA" w:rsidRDefault="00602FCA" w:rsidP="00602FCA"/>
    <w:p w14:paraId="0B625071" w14:textId="5905E73B" w:rsidR="00602FCA" w:rsidRPr="00602FCA" w:rsidRDefault="00602FCA" w:rsidP="00602FCA">
      <w:r>
        <w:t>W</w:t>
      </w:r>
      <w:r w:rsidRPr="00602FCA">
        <w:t>eitergehende Info</w:t>
      </w:r>
      <w:r w:rsidR="00AE0BC6">
        <w:t>rmationen</w:t>
      </w:r>
      <w:r w:rsidRPr="00602FCA">
        <w:t xml:space="preserve"> </w:t>
      </w:r>
      <w:r w:rsidR="00512714">
        <w:t xml:space="preserve">zum Streckenverlauf </w:t>
      </w:r>
      <w:r w:rsidRPr="00602FCA">
        <w:t xml:space="preserve">gibt es </w:t>
      </w:r>
      <w:r>
        <w:t xml:space="preserve">in Kürze auf der Landkreiswebsite </w:t>
      </w:r>
      <w:hyperlink r:id="rId8" w:history="1">
        <w:r w:rsidRPr="00021462">
          <w:rPr>
            <w:rStyle w:val="Hyperlink"/>
          </w:rPr>
          <w:t>www.landkreis-wuerzburg.de</w:t>
        </w:r>
      </w:hyperlink>
      <w:r w:rsidRPr="00602FCA">
        <w:t>.</w:t>
      </w:r>
    </w:p>
    <w:p w14:paraId="614FC3CD" w14:textId="6BA04EC3" w:rsidR="00FB4C9C" w:rsidRPr="00D664CC" w:rsidRDefault="00FB4C9C" w:rsidP="00602FCA">
      <w:pPr>
        <w:rPr>
          <w:rStyle w:val="Fett"/>
          <w:b w:val="0"/>
        </w:rPr>
      </w:pPr>
    </w:p>
    <w:sectPr w:rsidR="00FB4C9C" w:rsidRPr="00D664CC" w:rsidSect="00C96098">
      <w:footerReference w:type="default" r:id="rId9"/>
      <w:headerReference w:type="first" r:id="rId10"/>
      <w:footerReference w:type="first" r:id="rId11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C282" w14:textId="77777777" w:rsidR="00BB06F2" w:rsidRDefault="00BB06F2" w:rsidP="009F0C05">
      <w:r>
        <w:separator/>
      </w:r>
    </w:p>
  </w:endnote>
  <w:endnote w:type="continuationSeparator" w:id="0">
    <w:p w14:paraId="39CCAECC" w14:textId="77777777" w:rsidR="00BB06F2" w:rsidRDefault="00BB06F2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ACB3" w14:textId="77777777" w:rsidR="00621A56" w:rsidRPr="00FB4C9C" w:rsidRDefault="00FB4C9C" w:rsidP="00FB4C9C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358D" w14:textId="77777777" w:rsidR="00D646B7" w:rsidRPr="00D664CC" w:rsidRDefault="00D646B7">
    <w:pPr>
      <w:pStyle w:val="Fuzeile"/>
    </w:pPr>
    <w:r w:rsidRPr="009E4E4C">
      <w:rPr>
        <w:sz w:val="18"/>
        <w:szCs w:val="18"/>
      </w:rPr>
      <w:t>LANDRATSAMT WÜRZBURG</w:t>
    </w:r>
    <w:r w:rsidR="00D664CC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D664CC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C200" w14:textId="77777777" w:rsidR="00BB06F2" w:rsidRDefault="00BB06F2" w:rsidP="009F0C05">
      <w:r>
        <w:separator/>
      </w:r>
    </w:p>
  </w:footnote>
  <w:footnote w:type="continuationSeparator" w:id="0">
    <w:p w14:paraId="4D8AA7ED" w14:textId="77777777" w:rsidR="00BB06F2" w:rsidRDefault="00BB06F2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DC90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78A880C0" wp14:editId="73604AEF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15B27EB8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7BB41CCD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0279AC0" wp14:editId="1A688F32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D1285B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47C1DB02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FCA"/>
    <w:rsid w:val="000023FD"/>
    <w:rsid w:val="00060380"/>
    <w:rsid w:val="000739B6"/>
    <w:rsid w:val="00097476"/>
    <w:rsid w:val="000A3A46"/>
    <w:rsid w:val="000B1473"/>
    <w:rsid w:val="000B625E"/>
    <w:rsid w:val="000D7B6F"/>
    <w:rsid w:val="000F0AB7"/>
    <w:rsid w:val="000F688B"/>
    <w:rsid w:val="00131253"/>
    <w:rsid w:val="001344B1"/>
    <w:rsid w:val="00136943"/>
    <w:rsid w:val="00156999"/>
    <w:rsid w:val="00165036"/>
    <w:rsid w:val="001A2F97"/>
    <w:rsid w:val="001C35C1"/>
    <w:rsid w:val="001F2C14"/>
    <w:rsid w:val="001F34E2"/>
    <w:rsid w:val="00204B3F"/>
    <w:rsid w:val="00247F7B"/>
    <w:rsid w:val="00251254"/>
    <w:rsid w:val="002528D8"/>
    <w:rsid w:val="00257B13"/>
    <w:rsid w:val="00297E18"/>
    <w:rsid w:val="002A197F"/>
    <w:rsid w:val="002F3E17"/>
    <w:rsid w:val="002F6B5E"/>
    <w:rsid w:val="003078F6"/>
    <w:rsid w:val="00325B9C"/>
    <w:rsid w:val="00332F85"/>
    <w:rsid w:val="0034689D"/>
    <w:rsid w:val="00360BA4"/>
    <w:rsid w:val="00362042"/>
    <w:rsid w:val="00370F79"/>
    <w:rsid w:val="00375D72"/>
    <w:rsid w:val="00396141"/>
    <w:rsid w:val="003A4ADF"/>
    <w:rsid w:val="003C434A"/>
    <w:rsid w:val="003C4AED"/>
    <w:rsid w:val="003E5527"/>
    <w:rsid w:val="0040076C"/>
    <w:rsid w:val="00406E0C"/>
    <w:rsid w:val="004166C7"/>
    <w:rsid w:val="00425EBE"/>
    <w:rsid w:val="0043427E"/>
    <w:rsid w:val="00435611"/>
    <w:rsid w:val="00436159"/>
    <w:rsid w:val="004450EE"/>
    <w:rsid w:val="00453529"/>
    <w:rsid w:val="00454762"/>
    <w:rsid w:val="004607D2"/>
    <w:rsid w:val="004627FE"/>
    <w:rsid w:val="00476C4D"/>
    <w:rsid w:val="00495EB0"/>
    <w:rsid w:val="004A5AF0"/>
    <w:rsid w:val="004D1E26"/>
    <w:rsid w:val="004F5258"/>
    <w:rsid w:val="00512714"/>
    <w:rsid w:val="00512905"/>
    <w:rsid w:val="005274CE"/>
    <w:rsid w:val="00537B8B"/>
    <w:rsid w:val="00544499"/>
    <w:rsid w:val="00545C85"/>
    <w:rsid w:val="00582E3D"/>
    <w:rsid w:val="00585278"/>
    <w:rsid w:val="00594C46"/>
    <w:rsid w:val="005E546B"/>
    <w:rsid w:val="005F7FA4"/>
    <w:rsid w:val="00602FCA"/>
    <w:rsid w:val="006055B1"/>
    <w:rsid w:val="00621A56"/>
    <w:rsid w:val="006408DA"/>
    <w:rsid w:val="00650CC6"/>
    <w:rsid w:val="00660991"/>
    <w:rsid w:val="00662275"/>
    <w:rsid w:val="00665E3B"/>
    <w:rsid w:val="00676963"/>
    <w:rsid w:val="00677982"/>
    <w:rsid w:val="006819B1"/>
    <w:rsid w:val="00696CC1"/>
    <w:rsid w:val="006A0BA7"/>
    <w:rsid w:val="006B1C57"/>
    <w:rsid w:val="006B6771"/>
    <w:rsid w:val="006D3A2D"/>
    <w:rsid w:val="006D627F"/>
    <w:rsid w:val="006E71B6"/>
    <w:rsid w:val="006F631C"/>
    <w:rsid w:val="00753327"/>
    <w:rsid w:val="007B10FB"/>
    <w:rsid w:val="007C30B0"/>
    <w:rsid w:val="008167FD"/>
    <w:rsid w:val="008250F8"/>
    <w:rsid w:val="00837B41"/>
    <w:rsid w:val="008448D8"/>
    <w:rsid w:val="00845514"/>
    <w:rsid w:val="008517AF"/>
    <w:rsid w:val="00894A07"/>
    <w:rsid w:val="008E476F"/>
    <w:rsid w:val="008F179E"/>
    <w:rsid w:val="00900CAF"/>
    <w:rsid w:val="0093263B"/>
    <w:rsid w:val="00963E1C"/>
    <w:rsid w:val="009837F0"/>
    <w:rsid w:val="009A6D76"/>
    <w:rsid w:val="009E4E4C"/>
    <w:rsid w:val="009F0C05"/>
    <w:rsid w:val="00A25CE9"/>
    <w:rsid w:val="00A409DD"/>
    <w:rsid w:val="00A44EC6"/>
    <w:rsid w:val="00A57C41"/>
    <w:rsid w:val="00A62EBC"/>
    <w:rsid w:val="00A63CD9"/>
    <w:rsid w:val="00A82B12"/>
    <w:rsid w:val="00AC0BAB"/>
    <w:rsid w:val="00AC2A01"/>
    <w:rsid w:val="00AC7185"/>
    <w:rsid w:val="00AE0BC6"/>
    <w:rsid w:val="00AE27FB"/>
    <w:rsid w:val="00AE644F"/>
    <w:rsid w:val="00B01B7A"/>
    <w:rsid w:val="00B02914"/>
    <w:rsid w:val="00B0774C"/>
    <w:rsid w:val="00B209D2"/>
    <w:rsid w:val="00B23106"/>
    <w:rsid w:val="00B23289"/>
    <w:rsid w:val="00B23798"/>
    <w:rsid w:val="00B264BE"/>
    <w:rsid w:val="00B44BE1"/>
    <w:rsid w:val="00B5018B"/>
    <w:rsid w:val="00B63DB0"/>
    <w:rsid w:val="00B65CBF"/>
    <w:rsid w:val="00B71F52"/>
    <w:rsid w:val="00B95BBD"/>
    <w:rsid w:val="00BA5101"/>
    <w:rsid w:val="00BB06F2"/>
    <w:rsid w:val="00BB4026"/>
    <w:rsid w:val="00BC3767"/>
    <w:rsid w:val="00BE683E"/>
    <w:rsid w:val="00C01426"/>
    <w:rsid w:val="00C349E9"/>
    <w:rsid w:val="00C34A97"/>
    <w:rsid w:val="00C417DB"/>
    <w:rsid w:val="00C6123C"/>
    <w:rsid w:val="00C71A5B"/>
    <w:rsid w:val="00C93744"/>
    <w:rsid w:val="00C96098"/>
    <w:rsid w:val="00CA1DC5"/>
    <w:rsid w:val="00CD4A2A"/>
    <w:rsid w:val="00D1630F"/>
    <w:rsid w:val="00D30748"/>
    <w:rsid w:val="00D40178"/>
    <w:rsid w:val="00D51427"/>
    <w:rsid w:val="00D646B7"/>
    <w:rsid w:val="00D664CC"/>
    <w:rsid w:val="00DB4ECA"/>
    <w:rsid w:val="00E00652"/>
    <w:rsid w:val="00E2447F"/>
    <w:rsid w:val="00E27326"/>
    <w:rsid w:val="00E322EF"/>
    <w:rsid w:val="00E44187"/>
    <w:rsid w:val="00E4424A"/>
    <w:rsid w:val="00E5339F"/>
    <w:rsid w:val="00E62E61"/>
    <w:rsid w:val="00E86EAB"/>
    <w:rsid w:val="00EB6EC9"/>
    <w:rsid w:val="00ED7671"/>
    <w:rsid w:val="00EF0BB1"/>
    <w:rsid w:val="00EF3F28"/>
    <w:rsid w:val="00EF7129"/>
    <w:rsid w:val="00F12152"/>
    <w:rsid w:val="00F17641"/>
    <w:rsid w:val="00F3016D"/>
    <w:rsid w:val="00F52D78"/>
    <w:rsid w:val="00F536B5"/>
    <w:rsid w:val="00F72039"/>
    <w:rsid w:val="00F923FF"/>
    <w:rsid w:val="00F97028"/>
    <w:rsid w:val="00FB4A3F"/>
    <w:rsid w:val="00FB4C9C"/>
    <w:rsid w:val="00FB57FE"/>
    <w:rsid w:val="00FC07F6"/>
    <w:rsid w:val="00FC1C68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71AEF"/>
  <w15:chartTrackingRefBased/>
  <w15:docId w15:val="{CD674ABE-D284-4B52-B38E-4C313121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paragraph" w:styleId="berschrift1">
    <w:name w:val="heading 1"/>
    <w:basedOn w:val="Standard"/>
    <w:link w:val="berschrift1Zchn"/>
    <w:uiPriority w:val="9"/>
    <w:qFormat/>
    <w:rsid w:val="00602FC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qFormat/>
    <w:rsid w:val="00FB4C9C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2FC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602F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2FC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27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27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27F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27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27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kreis-wuerzburg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schuster\Desktop\PM-Vorlage_2025-0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PM-Vorlage_2025-04</Template>
  <TotalTime>0</TotalTime>
  <Pages>1</Pages>
  <Words>100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C.</dc:creator>
  <cp:keywords/>
  <dc:description/>
  <cp:lastModifiedBy>Schuster, C.</cp:lastModifiedBy>
  <cp:revision>2</cp:revision>
  <dcterms:created xsi:type="dcterms:W3CDTF">2026-03-05T08:24:00Z</dcterms:created>
  <dcterms:modified xsi:type="dcterms:W3CDTF">2026-03-05T08:24:00Z</dcterms:modified>
</cp:coreProperties>
</file>