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DC2D9" w14:textId="16D5A3D3" w:rsidR="006013E6" w:rsidRPr="006D7E95" w:rsidRDefault="006013E6" w:rsidP="007D05A6">
      <w:pPr>
        <w:jc w:val="right"/>
        <w:rPr>
          <w:bCs/>
        </w:rPr>
      </w:pPr>
      <w:r w:rsidRPr="006D7E95">
        <w:rPr>
          <w:bCs/>
        </w:rPr>
        <w:t xml:space="preserve">Würzburg, </w:t>
      </w:r>
      <w:r w:rsidR="00E421F1" w:rsidRPr="006D7E95">
        <w:rPr>
          <w:bCs/>
        </w:rPr>
        <w:t>1</w:t>
      </w:r>
      <w:r w:rsidR="007D05A6">
        <w:rPr>
          <w:bCs/>
        </w:rPr>
        <w:t>3</w:t>
      </w:r>
      <w:r w:rsidR="00E8528A" w:rsidRPr="006D7E95">
        <w:rPr>
          <w:bCs/>
        </w:rPr>
        <w:t xml:space="preserve">. </w:t>
      </w:r>
      <w:r w:rsidR="00EA4E6B" w:rsidRPr="006D7E95">
        <w:rPr>
          <w:bCs/>
        </w:rPr>
        <w:t>Mai</w:t>
      </w:r>
      <w:r w:rsidR="00E8528A" w:rsidRPr="006D7E95">
        <w:rPr>
          <w:bCs/>
        </w:rPr>
        <w:t xml:space="preserve"> </w:t>
      </w:r>
      <w:r w:rsidRPr="006D7E95">
        <w:rPr>
          <w:bCs/>
        </w:rPr>
        <w:t>202</w:t>
      </w:r>
      <w:r w:rsidR="00E8528A" w:rsidRPr="006D7E95">
        <w:rPr>
          <w:bCs/>
        </w:rPr>
        <w:t>6</w:t>
      </w:r>
    </w:p>
    <w:p w14:paraId="6A69BE0E" w14:textId="77777777" w:rsidR="006013E6" w:rsidRPr="006D7E95" w:rsidRDefault="006013E6" w:rsidP="007D05A6">
      <w:pPr>
        <w:rPr>
          <w:iCs/>
          <w:color w:val="000000"/>
          <w:lang w:eastAsia="de-DE"/>
        </w:rPr>
      </w:pPr>
    </w:p>
    <w:p w14:paraId="34A4C9AF" w14:textId="3669C0E9" w:rsidR="00E421F1" w:rsidRPr="006D7E95" w:rsidRDefault="00E421F1" w:rsidP="007D05A6">
      <w:pPr>
        <w:rPr>
          <w:b/>
          <w:sz w:val="32"/>
          <w:szCs w:val="32"/>
        </w:rPr>
      </w:pPr>
      <w:r w:rsidRPr="006D7E95">
        <w:rPr>
          <w:b/>
          <w:sz w:val="32"/>
          <w:szCs w:val="32"/>
        </w:rPr>
        <w:t xml:space="preserve">Sicher unterwegs </w:t>
      </w:r>
      <w:r w:rsidR="00AA4551" w:rsidRPr="006D7E95">
        <w:rPr>
          <w:b/>
          <w:sz w:val="32"/>
          <w:szCs w:val="32"/>
        </w:rPr>
        <w:t>mit</w:t>
      </w:r>
      <w:r w:rsidRPr="006D7E95">
        <w:rPr>
          <w:b/>
          <w:sz w:val="32"/>
          <w:szCs w:val="32"/>
        </w:rPr>
        <w:t xml:space="preserve"> </w:t>
      </w:r>
      <w:r w:rsidR="00AA4551" w:rsidRPr="006D7E95">
        <w:rPr>
          <w:b/>
          <w:sz w:val="32"/>
          <w:szCs w:val="32"/>
        </w:rPr>
        <w:t>dem Rad</w:t>
      </w:r>
      <w:r w:rsidRPr="006D7E95">
        <w:rPr>
          <w:b/>
          <w:sz w:val="32"/>
          <w:szCs w:val="32"/>
        </w:rPr>
        <w:t>: Online-Mängelmelder für Radwege</w:t>
      </w:r>
      <w:r w:rsidR="00AA4551" w:rsidRPr="006D7E95">
        <w:rPr>
          <w:b/>
          <w:sz w:val="32"/>
          <w:szCs w:val="32"/>
        </w:rPr>
        <w:t xml:space="preserve"> im Landkreis Würzburg</w:t>
      </w:r>
    </w:p>
    <w:p w14:paraId="199864D3" w14:textId="77777777" w:rsidR="007D05A6" w:rsidRDefault="007D05A6" w:rsidP="007D05A6">
      <w:pPr>
        <w:rPr>
          <w:rFonts w:eastAsia="Times New Roman"/>
          <w:kern w:val="0"/>
          <w:lang w:eastAsia="de-DE"/>
          <w14:ligatures w14:val="none"/>
        </w:rPr>
      </w:pPr>
    </w:p>
    <w:p w14:paraId="0E77B42B" w14:textId="0660B7BD" w:rsidR="006D7E95" w:rsidRDefault="006D7E95" w:rsidP="007D05A6">
      <w:pPr>
        <w:rPr>
          <w:rFonts w:eastAsia="Times New Roman"/>
          <w:kern w:val="0"/>
          <w:lang w:eastAsia="de-DE"/>
          <w14:ligatures w14:val="none"/>
        </w:rPr>
      </w:pPr>
      <w:r w:rsidRPr="006D7E95">
        <w:rPr>
          <w:rFonts w:eastAsia="Times New Roman"/>
          <w:kern w:val="0"/>
          <w:lang w:eastAsia="de-DE"/>
          <w14:ligatures w14:val="none"/>
        </w:rPr>
        <w:t xml:space="preserve">Zum Beginn der Radsaison erinnert der Landkreis Würzburg an seinen Online-Mängelmelder für Radwege. </w:t>
      </w:r>
      <w:r w:rsidR="005E59C1">
        <w:rPr>
          <w:rFonts w:eastAsia="Times New Roman"/>
          <w:kern w:val="0"/>
          <w:lang w:eastAsia="de-DE"/>
          <w14:ligatures w14:val="none"/>
        </w:rPr>
        <w:t xml:space="preserve">Nutzerinnen und Nutzer der </w:t>
      </w:r>
      <w:r w:rsidRPr="006D7E95">
        <w:rPr>
          <w:rFonts w:eastAsia="Times New Roman"/>
          <w:kern w:val="0"/>
          <w:lang w:eastAsia="de-DE"/>
          <w14:ligatures w14:val="none"/>
        </w:rPr>
        <w:t>mehr als 700 Kilometer Radwege im Landkreis können Schäden und Beeinträchtigungen schnell und unkompliziert digital melden.</w:t>
      </w:r>
    </w:p>
    <w:p w14:paraId="47759345" w14:textId="77777777" w:rsidR="007D05A6" w:rsidRPr="006D7E95" w:rsidRDefault="007D05A6" w:rsidP="007D05A6">
      <w:pPr>
        <w:rPr>
          <w:rFonts w:eastAsia="Times New Roman"/>
          <w:kern w:val="0"/>
          <w:lang w:eastAsia="de-DE"/>
          <w14:ligatures w14:val="none"/>
        </w:rPr>
      </w:pPr>
    </w:p>
    <w:p w14:paraId="2147802F" w14:textId="34812FDE" w:rsidR="006D7E95" w:rsidRDefault="006D7E95" w:rsidP="007D05A6">
      <w:pPr>
        <w:rPr>
          <w:rFonts w:eastAsia="Times New Roman"/>
          <w:kern w:val="0"/>
          <w:lang w:eastAsia="de-DE"/>
          <w14:ligatures w14:val="none"/>
        </w:rPr>
      </w:pPr>
      <w:r w:rsidRPr="006D7E95">
        <w:rPr>
          <w:rFonts w:eastAsia="Times New Roman"/>
          <w:kern w:val="0"/>
          <w:lang w:eastAsia="de-DE"/>
          <w14:ligatures w14:val="none"/>
        </w:rPr>
        <w:t xml:space="preserve">Ob umgestürzte Bäume, fehlende Verkehrsschilder oder unklare </w:t>
      </w:r>
      <w:r w:rsidR="004E6520">
        <w:rPr>
          <w:rFonts w:eastAsia="Times New Roman"/>
          <w:kern w:val="0"/>
          <w:lang w:eastAsia="de-DE"/>
          <w14:ligatures w14:val="none"/>
        </w:rPr>
        <w:t xml:space="preserve">und </w:t>
      </w:r>
      <w:r w:rsidRPr="006D7E95">
        <w:rPr>
          <w:rFonts w:eastAsia="Times New Roman"/>
          <w:kern w:val="0"/>
          <w:lang w:eastAsia="de-DE"/>
          <w14:ligatures w14:val="none"/>
        </w:rPr>
        <w:t>beschädigte Markierungen</w:t>
      </w:r>
      <w:r w:rsidR="005E59C1">
        <w:rPr>
          <w:rFonts w:eastAsia="Times New Roman"/>
          <w:kern w:val="0"/>
          <w:lang w:eastAsia="de-DE"/>
          <w14:ligatures w14:val="none"/>
        </w:rPr>
        <w:t>:</w:t>
      </w:r>
      <w:r w:rsidRPr="006D7E95">
        <w:rPr>
          <w:rFonts w:eastAsia="Times New Roman"/>
          <w:kern w:val="0"/>
          <w:lang w:eastAsia="de-DE"/>
          <w14:ligatures w14:val="none"/>
        </w:rPr>
        <w:t xml:space="preserve"> Hinweise aus der Bevölkerung tragen dazu bei, Probleme auf den Radwegen frühzeitig zu erkennen und an die zuständigen Stellen weiterzugeben. Der Landkreis Würzburg bittet deshalb alle Radfahrerinnen und Radfahrer, festgestellte Mängel über das Online-Portal zu melden.</w:t>
      </w:r>
    </w:p>
    <w:p w14:paraId="781AE1E4" w14:textId="77777777" w:rsidR="007D05A6" w:rsidRPr="006D7E95" w:rsidRDefault="007D05A6" w:rsidP="007D05A6">
      <w:pPr>
        <w:rPr>
          <w:rFonts w:eastAsia="Times New Roman"/>
          <w:kern w:val="0"/>
          <w:lang w:eastAsia="de-DE"/>
          <w14:ligatures w14:val="none"/>
        </w:rPr>
      </w:pPr>
    </w:p>
    <w:p w14:paraId="4F0D4525" w14:textId="5B162E6A" w:rsidR="006D7E95" w:rsidRDefault="006D7E95" w:rsidP="007D05A6">
      <w:pPr>
        <w:rPr>
          <w:rFonts w:eastAsia="Times New Roman"/>
          <w:kern w:val="0"/>
          <w:lang w:eastAsia="de-DE"/>
          <w14:ligatures w14:val="none"/>
        </w:rPr>
      </w:pPr>
      <w:r w:rsidRPr="006D7E95">
        <w:rPr>
          <w:rFonts w:eastAsia="Times New Roman"/>
          <w:kern w:val="0"/>
          <w:lang w:eastAsia="de-DE"/>
          <w14:ligatures w14:val="none"/>
        </w:rPr>
        <w:t>Die eingehenden Hinweise werden im Landratsamt Würzburg geprüft und anschließend an die zuständigen Gemeinden weitergeleitet. Dort erfolg</w:t>
      </w:r>
      <w:r>
        <w:rPr>
          <w:rFonts w:eastAsia="Times New Roman"/>
          <w:kern w:val="0"/>
          <w:lang w:eastAsia="de-DE"/>
          <w14:ligatures w14:val="none"/>
        </w:rPr>
        <w:t>en</w:t>
      </w:r>
      <w:r w:rsidRPr="006D7E95">
        <w:rPr>
          <w:rFonts w:eastAsia="Times New Roman"/>
          <w:kern w:val="0"/>
          <w:lang w:eastAsia="de-DE"/>
          <w14:ligatures w14:val="none"/>
        </w:rPr>
        <w:t xml:space="preserve"> die weitere Bearbeitung und gegebenenfalls die Behebung der gemeldeten Schäden im Rahmen der personellen und finanziellen Möglichkeiten.</w:t>
      </w:r>
    </w:p>
    <w:p w14:paraId="002368B9" w14:textId="77777777" w:rsidR="007D05A6" w:rsidRPr="006D7E95" w:rsidRDefault="007D05A6" w:rsidP="007D05A6">
      <w:pPr>
        <w:rPr>
          <w:rFonts w:eastAsia="Times New Roman"/>
          <w:kern w:val="0"/>
          <w:lang w:eastAsia="de-DE"/>
          <w14:ligatures w14:val="none"/>
        </w:rPr>
      </w:pPr>
    </w:p>
    <w:p w14:paraId="4B226D83" w14:textId="4814F763" w:rsidR="006D7E95" w:rsidRPr="006D7E95" w:rsidRDefault="006D7E95" w:rsidP="007D05A6">
      <w:pPr>
        <w:rPr>
          <w:rFonts w:eastAsia="Times New Roman"/>
          <w:kern w:val="0"/>
          <w:lang w:eastAsia="de-DE"/>
          <w14:ligatures w14:val="none"/>
        </w:rPr>
      </w:pPr>
      <w:r w:rsidRPr="006D7E95">
        <w:rPr>
          <w:rFonts w:eastAsia="Times New Roman"/>
          <w:kern w:val="0"/>
          <w:lang w:eastAsia="de-DE"/>
          <w14:ligatures w14:val="none"/>
        </w:rPr>
        <w:t xml:space="preserve">Der Online-Mängelmelder ist auf der Internetseite des Landkreises Würzburg </w:t>
      </w:r>
      <w:hyperlink r:id="rId8" w:history="1">
        <w:r w:rsidR="005E59C1" w:rsidRPr="006C6A76">
          <w:rPr>
            <w:rStyle w:val="Hyperlink"/>
            <w:rFonts w:eastAsia="Times New Roman"/>
            <w:kern w:val="0"/>
            <w:lang w:eastAsia="de-DE"/>
            <w14:ligatures w14:val="none"/>
          </w:rPr>
          <w:t>www.landkreis-wuerzburg.de</w:t>
        </w:r>
      </w:hyperlink>
      <w:r w:rsidR="005E59C1">
        <w:rPr>
          <w:rFonts w:eastAsia="Times New Roman"/>
          <w:kern w:val="0"/>
          <w:lang w:eastAsia="de-DE"/>
          <w14:ligatures w14:val="none"/>
        </w:rPr>
        <w:t xml:space="preserve"> </w:t>
      </w:r>
      <w:r w:rsidR="00853663">
        <w:rPr>
          <w:rFonts w:eastAsia="Times New Roman"/>
          <w:kern w:val="0"/>
          <w:lang w:eastAsia="de-DE"/>
          <w14:ligatures w14:val="none"/>
        </w:rPr>
        <w:t xml:space="preserve">im Bereich </w:t>
      </w:r>
      <w:r w:rsidRPr="006D7E95">
        <w:rPr>
          <w:rFonts w:eastAsia="Times New Roman"/>
          <w:kern w:val="0"/>
          <w:lang w:eastAsia="de-DE"/>
          <w14:ligatures w14:val="none"/>
        </w:rPr>
        <w:t>„Mobilität“ zu finden.</w:t>
      </w:r>
    </w:p>
    <w:p w14:paraId="7EAD9489" w14:textId="69753581" w:rsidR="00A7041A" w:rsidRDefault="00A7041A" w:rsidP="007D05A6"/>
    <w:p w14:paraId="50928DD3" w14:textId="77777777" w:rsidR="007D05A6" w:rsidRPr="006D7E95" w:rsidRDefault="007D05A6" w:rsidP="007D05A6"/>
    <w:p w14:paraId="79397E4D" w14:textId="77777777" w:rsidR="00A7041A" w:rsidRPr="006D7E95" w:rsidRDefault="00A7041A" w:rsidP="007D05A6"/>
    <w:p w14:paraId="6B8FCCC9" w14:textId="77777777" w:rsidR="006013E6" w:rsidRPr="006D7E95" w:rsidRDefault="006013E6" w:rsidP="007D05A6">
      <w:pPr>
        <w:rPr>
          <w:b/>
          <w:bCs/>
          <w:u w:val="single"/>
        </w:rPr>
      </w:pPr>
      <w:r w:rsidRPr="006D7E95">
        <w:rPr>
          <w:b/>
          <w:bCs/>
          <w:u w:val="single"/>
        </w:rPr>
        <w:t>Bildunterschrift:</w:t>
      </w:r>
    </w:p>
    <w:p w14:paraId="06B03B4D" w14:textId="77777777" w:rsidR="006013E6" w:rsidRPr="006D7E95" w:rsidRDefault="006013E6" w:rsidP="007D05A6"/>
    <w:p w14:paraId="31DFAB40" w14:textId="0BB9EC8F" w:rsidR="006013E6" w:rsidRPr="006D7E95" w:rsidRDefault="007D599D" w:rsidP="007D05A6">
      <w:pPr>
        <w:rPr>
          <w:bCs/>
        </w:rPr>
      </w:pPr>
      <w:r>
        <w:rPr>
          <w:bCs/>
        </w:rPr>
        <w:t xml:space="preserve">Durch den Landkreis Würzburg führen rund 700 Kilometer Radwege. Damit das Rad ein sicheres und komfortables Fortbewegungsmittel in Alltag und Freizeit bleibt, können Schäden und Beeinträchtigungen über einen Online-Mängelmelder </w:t>
      </w:r>
      <w:r w:rsidR="004E6520">
        <w:rPr>
          <w:bCs/>
        </w:rPr>
        <w:t xml:space="preserve">an das Landratsamt Würzburg </w:t>
      </w:r>
      <w:r>
        <w:rPr>
          <w:bCs/>
        </w:rPr>
        <w:t>gemeldet werden.</w:t>
      </w:r>
    </w:p>
    <w:p w14:paraId="252A3BEB" w14:textId="77777777" w:rsidR="006013E6" w:rsidRPr="006D7E95" w:rsidRDefault="006013E6" w:rsidP="007D05A6">
      <w:pPr>
        <w:rPr>
          <w:bCs/>
        </w:rPr>
      </w:pPr>
    </w:p>
    <w:p w14:paraId="60496EAD" w14:textId="245D6D2D" w:rsidR="006013E6" w:rsidRPr="006D7E95" w:rsidRDefault="006013E6" w:rsidP="007D05A6">
      <w:r w:rsidRPr="006D7E95">
        <w:rPr>
          <w:bCs/>
        </w:rPr>
        <w:t xml:space="preserve">Foto: </w:t>
      </w:r>
      <w:r w:rsidR="007D599D">
        <w:rPr>
          <w:bCs/>
        </w:rPr>
        <w:t>Ronald Grunert-Held</w:t>
      </w:r>
    </w:p>
    <w:sectPr w:rsidR="006013E6" w:rsidRPr="006D7E95" w:rsidSect="00C96098">
      <w:footerReference w:type="default" r:id="rId9"/>
      <w:headerReference w:type="first" r:id="rId10"/>
      <w:footerReference w:type="first" r:id="rId11"/>
      <w:pgSz w:w="11906" w:h="16838"/>
      <w:pgMar w:top="1417" w:right="850"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B5A85" w14:textId="77777777" w:rsidR="000A6AA7" w:rsidRDefault="000A6AA7" w:rsidP="009F0C05">
      <w:r>
        <w:separator/>
      </w:r>
    </w:p>
  </w:endnote>
  <w:endnote w:type="continuationSeparator" w:id="0">
    <w:p w14:paraId="65B4C91D" w14:textId="77777777" w:rsidR="000A6AA7" w:rsidRDefault="000A6AA7" w:rsidP="009F0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7CF05" w14:textId="18C4D4BB" w:rsidR="00621A56" w:rsidRPr="006C1B5C" w:rsidRDefault="00FB4C9C" w:rsidP="00FB4C9C">
    <w:pPr>
      <w:pStyle w:val="Fuzeile"/>
      <w:rPr>
        <w:bCs/>
        <w:sz w:val="18"/>
        <w:szCs w:val="18"/>
      </w:rPr>
    </w:pPr>
    <w:r w:rsidRPr="009E4E4C">
      <w:rPr>
        <w:sz w:val="18"/>
        <w:szCs w:val="18"/>
      </w:rPr>
      <w:t>LANDRATSAMT WÜRZBURG</w:t>
    </w:r>
    <w:r w:rsidR="006C1B5C">
      <w:rPr>
        <w:sz w:val="18"/>
        <w:szCs w:val="18"/>
      </w:rPr>
      <w:t>,</w:t>
    </w:r>
    <w:r w:rsidRPr="009E4E4C">
      <w:rPr>
        <w:bCs/>
        <w:sz w:val="18"/>
        <w:szCs w:val="18"/>
      </w:rPr>
      <w:t xml:space="preserve"> Presse- und Öffentlichkeitsarbeit, Zeppelinstraße 15, 97074 Würzburg</w:t>
    </w:r>
    <w:r w:rsidRPr="009E4E4C">
      <w:rPr>
        <w:bCs/>
        <w:sz w:val="18"/>
        <w:szCs w:val="18"/>
      </w:rPr>
      <w:br/>
    </w:r>
    <w:r>
      <w:rPr>
        <w:bCs/>
        <w:sz w:val="18"/>
        <w:szCs w:val="18"/>
      </w:rPr>
      <w:t>Michael Kämmerer</w:t>
    </w:r>
    <w:r w:rsidRPr="009E4E4C">
      <w:rPr>
        <w:bCs/>
        <w:sz w:val="18"/>
        <w:szCs w:val="18"/>
      </w:rPr>
      <w:t xml:space="preserve">, Telefon: 0931 8003-5190, </w:t>
    </w:r>
    <w:r w:rsidRPr="006C1B5C">
      <w:rPr>
        <w:bCs/>
        <w:sz w:val="18"/>
        <w:szCs w:val="18"/>
      </w:rPr>
      <w:t>pressestelle@lra-wue.bayern.de</w:t>
    </w:r>
    <w:r w:rsidRPr="009E4E4C">
      <w:rPr>
        <w:bCs/>
        <w:sz w:val="18"/>
        <w:szCs w:val="18"/>
      </w:rPr>
      <w:t>, www.landkreis-wuerzburg.de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94C0D" w14:textId="20858403" w:rsidR="00D646B7" w:rsidRPr="006C1B5C" w:rsidRDefault="00D646B7">
    <w:pPr>
      <w:pStyle w:val="Fuzeile"/>
      <w:rPr>
        <w:bCs/>
        <w:sz w:val="18"/>
        <w:szCs w:val="18"/>
      </w:rPr>
    </w:pPr>
    <w:r w:rsidRPr="009E4E4C">
      <w:rPr>
        <w:sz w:val="18"/>
        <w:szCs w:val="18"/>
      </w:rPr>
      <w:t>LANDRATSAMT WÜRZBURG</w:t>
    </w:r>
    <w:r w:rsidR="006C1B5C">
      <w:rPr>
        <w:sz w:val="18"/>
        <w:szCs w:val="18"/>
      </w:rPr>
      <w:t>,</w:t>
    </w:r>
    <w:r w:rsidRPr="009E4E4C">
      <w:rPr>
        <w:bCs/>
        <w:sz w:val="18"/>
        <w:szCs w:val="18"/>
      </w:rPr>
      <w:t xml:space="preserve"> Presse- und Öffentlichkeitsarbeit, Zeppelinstraße 15, 97074 Würzburg</w:t>
    </w:r>
    <w:r w:rsidRPr="009E4E4C">
      <w:rPr>
        <w:bCs/>
        <w:sz w:val="18"/>
        <w:szCs w:val="18"/>
      </w:rPr>
      <w:br/>
    </w:r>
    <w:r w:rsidR="00537B8B">
      <w:rPr>
        <w:bCs/>
        <w:sz w:val="18"/>
        <w:szCs w:val="18"/>
      </w:rPr>
      <w:t>Michael Kämmerer</w:t>
    </w:r>
    <w:r w:rsidRPr="009E4E4C">
      <w:rPr>
        <w:bCs/>
        <w:sz w:val="18"/>
        <w:szCs w:val="18"/>
      </w:rPr>
      <w:t xml:space="preserve">, Telefon: 0931 8003-5190, </w:t>
    </w:r>
    <w:r w:rsidRPr="006C1B5C">
      <w:rPr>
        <w:bCs/>
        <w:sz w:val="18"/>
        <w:szCs w:val="18"/>
      </w:rPr>
      <w:t>pressestelle@lra-wue.bayern.de</w:t>
    </w:r>
    <w:r w:rsidRPr="009E4E4C">
      <w:rPr>
        <w:bCs/>
        <w:sz w:val="18"/>
        <w:szCs w:val="18"/>
      </w:rPr>
      <w:t>, www.landkreis-wuerzburg.de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C2823" w14:textId="77777777" w:rsidR="000A6AA7" w:rsidRDefault="000A6AA7" w:rsidP="009F0C05">
      <w:r>
        <w:separator/>
      </w:r>
    </w:p>
  </w:footnote>
  <w:footnote w:type="continuationSeparator" w:id="0">
    <w:p w14:paraId="2E119BB7" w14:textId="77777777" w:rsidR="000A6AA7" w:rsidRDefault="000A6AA7" w:rsidP="009F0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0DD06" w14:textId="0AF21CE0" w:rsidR="00621A56" w:rsidRPr="009E4E4C" w:rsidRDefault="00621A56" w:rsidP="00621A56">
    <w:pPr>
      <w:pStyle w:val="Fuzeile"/>
      <w:spacing w:line="500" w:lineRule="exact"/>
      <w:rPr>
        <w:b/>
        <w:bCs/>
        <w:color w:val="000000" w:themeColor="text1"/>
        <w:sz w:val="28"/>
        <w:szCs w:val="28"/>
      </w:rPr>
    </w:pPr>
    <w:r w:rsidRPr="009E4E4C">
      <w:rPr>
        <w:b/>
        <w:bCs/>
        <w:noProof/>
        <w:color w:val="000000" w:themeColor="text1"/>
        <w:sz w:val="36"/>
        <w:szCs w:val="36"/>
        <w:lang w:eastAsia="de-DE"/>
      </w:rPr>
      <w:drawing>
        <wp:anchor distT="0" distB="0" distL="114300" distR="114300" simplePos="0" relativeHeight="251660288" behindDoc="0" locked="0" layoutInCell="1" allowOverlap="1" wp14:anchorId="15140E28" wp14:editId="50B1B4B9">
          <wp:simplePos x="0" y="0"/>
          <wp:positionH relativeFrom="margin">
            <wp:align>right</wp:align>
          </wp:positionH>
          <wp:positionV relativeFrom="paragraph">
            <wp:posOffset>59666</wp:posOffset>
          </wp:positionV>
          <wp:extent cx="2179411" cy="380532"/>
          <wp:effectExtent l="0" t="0" r="5080" b="635"/>
          <wp:wrapNone/>
          <wp:docPr id="2" name="Grafik 2" descr="Ein Bild, das Farbigkeit, Screensho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Farbigkeit, Screenshot, Grafiken, Grafik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179411" cy="380532"/>
                  </a:xfrm>
                  <a:prstGeom prst="rect">
                    <a:avLst/>
                  </a:prstGeom>
                </pic:spPr>
              </pic:pic>
            </a:graphicData>
          </a:graphic>
          <wp14:sizeRelH relativeFrom="margin">
            <wp14:pctWidth>0</wp14:pctWidth>
          </wp14:sizeRelH>
          <wp14:sizeRelV relativeFrom="margin">
            <wp14:pctHeight>0</wp14:pctHeight>
          </wp14:sizeRelV>
        </wp:anchor>
      </w:drawing>
    </w:r>
    <w:r w:rsidRPr="009E4E4C">
      <w:rPr>
        <w:bCs/>
        <w:color w:val="000000" w:themeColor="text1"/>
        <w:sz w:val="28"/>
        <w:szCs w:val="28"/>
      </w:rPr>
      <w:t>PRESSE- &amp; ÖFFENTLICHKEITSARBEIT</w:t>
    </w:r>
  </w:p>
  <w:p w14:paraId="2FEBE49B" w14:textId="064919FA" w:rsidR="00621A56" w:rsidRPr="009E4E4C" w:rsidRDefault="00621A56" w:rsidP="00621A56">
    <w:pPr>
      <w:pStyle w:val="Fuzeile"/>
      <w:tabs>
        <w:tab w:val="clear" w:pos="4536"/>
        <w:tab w:val="clear" w:pos="9072"/>
        <w:tab w:val="left" w:pos="1083"/>
      </w:tabs>
      <w:spacing w:line="500" w:lineRule="exact"/>
      <w:rPr>
        <w:b/>
        <w:bCs/>
        <w:spacing w:val="20"/>
      </w:rPr>
    </w:pPr>
  </w:p>
  <w:p w14:paraId="07ADD558" w14:textId="67D19FC8" w:rsidR="00621A56" w:rsidRPr="009E4E4C" w:rsidRDefault="00F72039" w:rsidP="00621A56">
    <w:pPr>
      <w:pStyle w:val="Fuzeile"/>
      <w:tabs>
        <w:tab w:val="clear" w:pos="4536"/>
        <w:tab w:val="clear" w:pos="9072"/>
        <w:tab w:val="left" w:pos="1083"/>
      </w:tabs>
      <w:spacing w:line="500" w:lineRule="exact"/>
      <w:rPr>
        <w:b/>
        <w:bCs/>
        <w:spacing w:val="20"/>
      </w:rPr>
    </w:pPr>
    <w:r w:rsidRPr="009E4E4C">
      <w:rPr>
        <w:b/>
        <w:bCs/>
        <w:noProof/>
        <w:spacing w:val="20"/>
        <w:lang w:eastAsia="de-DE"/>
      </w:rPr>
      <mc:AlternateContent>
        <mc:Choice Requires="wps">
          <w:drawing>
            <wp:anchor distT="0" distB="0" distL="114300" distR="114300" simplePos="0" relativeHeight="251662336" behindDoc="0" locked="1" layoutInCell="1" allowOverlap="1" wp14:anchorId="52308436" wp14:editId="4C6F0522">
              <wp:simplePos x="0" y="0"/>
              <wp:positionH relativeFrom="column">
                <wp:posOffset>0</wp:posOffset>
              </wp:positionH>
              <wp:positionV relativeFrom="page">
                <wp:posOffset>1429385</wp:posOffset>
              </wp:positionV>
              <wp:extent cx="6120000" cy="0"/>
              <wp:effectExtent l="0" t="0" r="14605" b="12700"/>
              <wp:wrapTopAndBottom/>
              <wp:docPr id="7" name="Gerade Verbindung 7"/>
              <wp:cNvGraphicFramePr/>
              <a:graphic xmlns:a="http://schemas.openxmlformats.org/drawingml/2006/main">
                <a:graphicData uri="http://schemas.microsoft.com/office/word/2010/wordprocessingShape">
                  <wps:wsp>
                    <wps:cNvCnPr/>
                    <wps:spPr>
                      <a:xfrm>
                        <a:off x="0" y="0"/>
                        <a:ext cx="61200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7D3FC1FF" id="Gerade Verbindung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0,112.55pt" to="481.9pt,1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" strokecolor="black [3200]" strokeweight="1pt">
              <v:stroke joinstyle="miter"/>
              <w10:wrap type="topAndBottom" anchory="page"/>
              <w10:anchorlock/>
            </v:line>
          </w:pict>
        </mc:Fallback>
      </mc:AlternateContent>
    </w:r>
    <w:r w:rsidR="00621A56" w:rsidRPr="009E4E4C">
      <w:rPr>
        <w:bCs/>
        <w:spacing w:val="20"/>
      </w:rPr>
      <w:t>PRESSE</w:t>
    </w:r>
    <w:r w:rsidR="00B95BBD">
      <w:rPr>
        <w:bCs/>
        <w:spacing w:val="20"/>
      </w:rPr>
      <w:t>M</w:t>
    </w:r>
    <w:r w:rsidR="003C434A">
      <w:rPr>
        <w:bCs/>
        <w:spacing w:val="20"/>
      </w:rPr>
      <w:t>ITTEILUNG</w:t>
    </w:r>
  </w:p>
  <w:p w14:paraId="7FDEBB01" w14:textId="18EB0F5D" w:rsidR="00621A56" w:rsidRPr="009E4E4C" w:rsidRDefault="00621A5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D09AB"/>
    <w:multiLevelType w:val="hybridMultilevel"/>
    <w:tmpl w:val="895651B2"/>
    <w:lvl w:ilvl="0" w:tplc="D848BFF4">
      <w:numFmt w:val="bullet"/>
      <w:lvlText w:val="-"/>
      <w:lvlJc w:val="left"/>
      <w:pPr>
        <w:ind w:left="420" w:hanging="360"/>
      </w:pPr>
      <w:rPr>
        <w:rFonts w:ascii="Arial" w:eastAsiaTheme="minorHAnsi"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 w15:restartNumberingAfterBreak="0">
    <w:nsid w:val="0F933816"/>
    <w:multiLevelType w:val="hybridMultilevel"/>
    <w:tmpl w:val="BE80E462"/>
    <w:lvl w:ilvl="0" w:tplc="5AC0D58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7FA3D50"/>
    <w:multiLevelType w:val="hybridMultilevel"/>
    <w:tmpl w:val="5B2E4F44"/>
    <w:lvl w:ilvl="0" w:tplc="75907CA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6EE4F71"/>
    <w:multiLevelType w:val="hybridMultilevel"/>
    <w:tmpl w:val="CF86F6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3C34620"/>
    <w:multiLevelType w:val="hybridMultilevel"/>
    <w:tmpl w:val="E7E2546E"/>
    <w:lvl w:ilvl="0" w:tplc="8B62D60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BAE0272-A741-4027-9872-A4CEB20AA7A6}"/>
    <w:docVar w:name="dgnword-eventsink" w:val="212896256"/>
  </w:docVars>
  <w:rsids>
    <w:rsidRoot w:val="009F0C05"/>
    <w:rsid w:val="000023FD"/>
    <w:rsid w:val="00060380"/>
    <w:rsid w:val="000739B6"/>
    <w:rsid w:val="00097476"/>
    <w:rsid w:val="000A0CCB"/>
    <w:rsid w:val="000A3A46"/>
    <w:rsid w:val="000A6AA7"/>
    <w:rsid w:val="000B1473"/>
    <w:rsid w:val="000B625E"/>
    <w:rsid w:val="000D7B6F"/>
    <w:rsid w:val="000F0AB7"/>
    <w:rsid w:val="000F688B"/>
    <w:rsid w:val="0010718E"/>
    <w:rsid w:val="00131253"/>
    <w:rsid w:val="001344B1"/>
    <w:rsid w:val="00136943"/>
    <w:rsid w:val="00156999"/>
    <w:rsid w:val="00165036"/>
    <w:rsid w:val="001A2F97"/>
    <w:rsid w:val="001C35C1"/>
    <w:rsid w:val="001D3395"/>
    <w:rsid w:val="001F2C14"/>
    <w:rsid w:val="001F34E2"/>
    <w:rsid w:val="00204B3F"/>
    <w:rsid w:val="00247F7B"/>
    <w:rsid w:val="00251254"/>
    <w:rsid w:val="002528D8"/>
    <w:rsid w:val="00257B13"/>
    <w:rsid w:val="00297E18"/>
    <w:rsid w:val="002A197F"/>
    <w:rsid w:val="002F3E17"/>
    <w:rsid w:val="002F6B5E"/>
    <w:rsid w:val="003078F6"/>
    <w:rsid w:val="00325B9C"/>
    <w:rsid w:val="00332F85"/>
    <w:rsid w:val="00342A23"/>
    <w:rsid w:val="0034689D"/>
    <w:rsid w:val="00362042"/>
    <w:rsid w:val="00370F79"/>
    <w:rsid w:val="00375D72"/>
    <w:rsid w:val="00382A2B"/>
    <w:rsid w:val="00396141"/>
    <w:rsid w:val="003A4ADF"/>
    <w:rsid w:val="003B1FAE"/>
    <w:rsid w:val="003C434A"/>
    <w:rsid w:val="003C4AED"/>
    <w:rsid w:val="003E5527"/>
    <w:rsid w:val="00406E0C"/>
    <w:rsid w:val="00425EBE"/>
    <w:rsid w:val="004318A3"/>
    <w:rsid w:val="0043427E"/>
    <w:rsid w:val="00435611"/>
    <w:rsid w:val="00436159"/>
    <w:rsid w:val="004450EE"/>
    <w:rsid w:val="00453529"/>
    <w:rsid w:val="00454762"/>
    <w:rsid w:val="004607D2"/>
    <w:rsid w:val="00476C4D"/>
    <w:rsid w:val="00495EB0"/>
    <w:rsid w:val="004A5AF0"/>
    <w:rsid w:val="004D1E26"/>
    <w:rsid w:val="004E6520"/>
    <w:rsid w:val="004F5258"/>
    <w:rsid w:val="00512905"/>
    <w:rsid w:val="005274CE"/>
    <w:rsid w:val="00537B8B"/>
    <w:rsid w:val="00544499"/>
    <w:rsid w:val="00545C85"/>
    <w:rsid w:val="00582E3D"/>
    <w:rsid w:val="00584C2C"/>
    <w:rsid w:val="00585278"/>
    <w:rsid w:val="005A6946"/>
    <w:rsid w:val="005E546B"/>
    <w:rsid w:val="005E59C1"/>
    <w:rsid w:val="005F7FA4"/>
    <w:rsid w:val="006013E6"/>
    <w:rsid w:val="006055B1"/>
    <w:rsid w:val="00621A56"/>
    <w:rsid w:val="006408DA"/>
    <w:rsid w:val="00650CC6"/>
    <w:rsid w:val="00660991"/>
    <w:rsid w:val="00662275"/>
    <w:rsid w:val="00665E3B"/>
    <w:rsid w:val="00676963"/>
    <w:rsid w:val="00677982"/>
    <w:rsid w:val="006819B1"/>
    <w:rsid w:val="00696CC1"/>
    <w:rsid w:val="006A0BA7"/>
    <w:rsid w:val="006B1C57"/>
    <w:rsid w:val="006B6771"/>
    <w:rsid w:val="006C1B5C"/>
    <w:rsid w:val="006D3A2D"/>
    <w:rsid w:val="006D627F"/>
    <w:rsid w:val="006D7E95"/>
    <w:rsid w:val="006E71B6"/>
    <w:rsid w:val="006F631C"/>
    <w:rsid w:val="00753327"/>
    <w:rsid w:val="007B0CCB"/>
    <w:rsid w:val="007C30B0"/>
    <w:rsid w:val="007D05A6"/>
    <w:rsid w:val="007D599D"/>
    <w:rsid w:val="008167FD"/>
    <w:rsid w:val="008250F8"/>
    <w:rsid w:val="00834FE7"/>
    <w:rsid w:val="00837B41"/>
    <w:rsid w:val="008448D8"/>
    <w:rsid w:val="00845100"/>
    <w:rsid w:val="00845514"/>
    <w:rsid w:val="008517AF"/>
    <w:rsid w:val="00853663"/>
    <w:rsid w:val="00894A07"/>
    <w:rsid w:val="008A72E6"/>
    <w:rsid w:val="008E476F"/>
    <w:rsid w:val="008F179E"/>
    <w:rsid w:val="00900CAF"/>
    <w:rsid w:val="0093263B"/>
    <w:rsid w:val="00963E1C"/>
    <w:rsid w:val="009837F0"/>
    <w:rsid w:val="009A1E1C"/>
    <w:rsid w:val="009A6D76"/>
    <w:rsid w:val="009B64B7"/>
    <w:rsid w:val="009D7E6D"/>
    <w:rsid w:val="009E4E4C"/>
    <w:rsid w:val="009F0C05"/>
    <w:rsid w:val="009F79C4"/>
    <w:rsid w:val="00A25CE9"/>
    <w:rsid w:val="00A409DD"/>
    <w:rsid w:val="00A44EC6"/>
    <w:rsid w:val="00A57C41"/>
    <w:rsid w:val="00A62EBC"/>
    <w:rsid w:val="00A63CD9"/>
    <w:rsid w:val="00A7041A"/>
    <w:rsid w:val="00A82B12"/>
    <w:rsid w:val="00AA4551"/>
    <w:rsid w:val="00AC0BAB"/>
    <w:rsid w:val="00AC2A01"/>
    <w:rsid w:val="00AC7185"/>
    <w:rsid w:val="00AE27FB"/>
    <w:rsid w:val="00AE644F"/>
    <w:rsid w:val="00B01B7A"/>
    <w:rsid w:val="00B02914"/>
    <w:rsid w:val="00B0774C"/>
    <w:rsid w:val="00B209D2"/>
    <w:rsid w:val="00B23106"/>
    <w:rsid w:val="00B23289"/>
    <w:rsid w:val="00B23798"/>
    <w:rsid w:val="00B264BE"/>
    <w:rsid w:val="00B44BE1"/>
    <w:rsid w:val="00B5018B"/>
    <w:rsid w:val="00B61021"/>
    <w:rsid w:val="00B63DB0"/>
    <w:rsid w:val="00B65CBF"/>
    <w:rsid w:val="00B71F52"/>
    <w:rsid w:val="00B95BBD"/>
    <w:rsid w:val="00BA5101"/>
    <w:rsid w:val="00BB4026"/>
    <w:rsid w:val="00BC3767"/>
    <w:rsid w:val="00BE683E"/>
    <w:rsid w:val="00C01426"/>
    <w:rsid w:val="00C349E9"/>
    <w:rsid w:val="00C34A97"/>
    <w:rsid w:val="00C417DB"/>
    <w:rsid w:val="00C6123C"/>
    <w:rsid w:val="00C71A5B"/>
    <w:rsid w:val="00C76950"/>
    <w:rsid w:val="00C91E5E"/>
    <w:rsid w:val="00C93744"/>
    <w:rsid w:val="00C96098"/>
    <w:rsid w:val="00CA1DC5"/>
    <w:rsid w:val="00CC66F8"/>
    <w:rsid w:val="00CD4A2A"/>
    <w:rsid w:val="00CF317F"/>
    <w:rsid w:val="00D1630F"/>
    <w:rsid w:val="00D30748"/>
    <w:rsid w:val="00D40178"/>
    <w:rsid w:val="00D51427"/>
    <w:rsid w:val="00D646B7"/>
    <w:rsid w:val="00DB4ECA"/>
    <w:rsid w:val="00E00652"/>
    <w:rsid w:val="00E2447F"/>
    <w:rsid w:val="00E27326"/>
    <w:rsid w:val="00E322EF"/>
    <w:rsid w:val="00E421F1"/>
    <w:rsid w:val="00E44187"/>
    <w:rsid w:val="00E4424A"/>
    <w:rsid w:val="00E5339F"/>
    <w:rsid w:val="00E62E61"/>
    <w:rsid w:val="00E8528A"/>
    <w:rsid w:val="00E86EAB"/>
    <w:rsid w:val="00EA4E6B"/>
    <w:rsid w:val="00EB6EC9"/>
    <w:rsid w:val="00ED7671"/>
    <w:rsid w:val="00EF0BB1"/>
    <w:rsid w:val="00EF3F28"/>
    <w:rsid w:val="00EF7129"/>
    <w:rsid w:val="00F12152"/>
    <w:rsid w:val="00F17641"/>
    <w:rsid w:val="00F3016D"/>
    <w:rsid w:val="00F47FBA"/>
    <w:rsid w:val="00F52D78"/>
    <w:rsid w:val="00F536B5"/>
    <w:rsid w:val="00F72039"/>
    <w:rsid w:val="00F923FF"/>
    <w:rsid w:val="00F97028"/>
    <w:rsid w:val="00FB4A3F"/>
    <w:rsid w:val="00FB4C9C"/>
    <w:rsid w:val="00FB57FE"/>
    <w:rsid w:val="00FC07F6"/>
    <w:rsid w:val="00FC1C68"/>
    <w:rsid w:val="00FE74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A11879"/>
  <w15:chartTrackingRefBased/>
  <w15:docId w15:val="{924E079A-EE49-0C42-95E2-D109E4292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B4C9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F0C05"/>
    <w:pPr>
      <w:tabs>
        <w:tab w:val="center" w:pos="4536"/>
        <w:tab w:val="right" w:pos="9072"/>
      </w:tabs>
    </w:pPr>
  </w:style>
  <w:style w:type="character" w:customStyle="1" w:styleId="KopfzeileZchn">
    <w:name w:val="Kopfzeile Zchn"/>
    <w:basedOn w:val="Absatz-Standardschriftart"/>
    <w:link w:val="Kopfzeile"/>
    <w:uiPriority w:val="99"/>
    <w:rsid w:val="009F0C05"/>
  </w:style>
  <w:style w:type="paragraph" w:styleId="Fuzeile">
    <w:name w:val="footer"/>
    <w:basedOn w:val="Standard"/>
    <w:link w:val="FuzeileZchn"/>
    <w:uiPriority w:val="99"/>
    <w:unhideWhenUsed/>
    <w:rsid w:val="009F0C05"/>
    <w:pPr>
      <w:tabs>
        <w:tab w:val="center" w:pos="4536"/>
        <w:tab w:val="right" w:pos="9072"/>
      </w:tabs>
    </w:pPr>
  </w:style>
  <w:style w:type="character" w:customStyle="1" w:styleId="FuzeileZchn">
    <w:name w:val="Fußzeile Zchn"/>
    <w:basedOn w:val="Absatz-Standardschriftart"/>
    <w:link w:val="Fuzeile"/>
    <w:uiPriority w:val="99"/>
    <w:rsid w:val="009F0C05"/>
  </w:style>
  <w:style w:type="character" w:styleId="Hyperlink">
    <w:name w:val="Hyperlink"/>
    <w:basedOn w:val="Absatz-Standardschriftart"/>
    <w:uiPriority w:val="99"/>
    <w:unhideWhenUsed/>
    <w:rsid w:val="00621A56"/>
    <w:rPr>
      <w:color w:val="0563C1" w:themeColor="hyperlink"/>
      <w:u w:val="single"/>
    </w:rPr>
  </w:style>
  <w:style w:type="paragraph" w:styleId="Listenabsatz">
    <w:name w:val="List Paragraph"/>
    <w:basedOn w:val="Standard"/>
    <w:uiPriority w:val="34"/>
    <w:qFormat/>
    <w:rsid w:val="00B0774C"/>
    <w:pPr>
      <w:ind w:left="720"/>
      <w:contextualSpacing/>
    </w:pPr>
  </w:style>
  <w:style w:type="character" w:styleId="BesuchterLink">
    <w:name w:val="FollowedHyperlink"/>
    <w:basedOn w:val="Absatz-Standardschriftart"/>
    <w:uiPriority w:val="99"/>
    <w:semiHidden/>
    <w:unhideWhenUsed/>
    <w:rsid w:val="00B23798"/>
    <w:rPr>
      <w:color w:val="954F72" w:themeColor="followedHyperlink"/>
      <w:u w:val="single"/>
    </w:rPr>
  </w:style>
  <w:style w:type="character" w:styleId="Fett">
    <w:name w:val="Strong"/>
    <w:qFormat/>
    <w:rsid w:val="00FB4C9C"/>
    <w:rPr>
      <w:b/>
      <w:bCs/>
    </w:rPr>
  </w:style>
  <w:style w:type="character" w:styleId="Kommentarzeichen">
    <w:name w:val="annotation reference"/>
    <w:basedOn w:val="Absatz-Standardschriftart"/>
    <w:uiPriority w:val="99"/>
    <w:semiHidden/>
    <w:unhideWhenUsed/>
    <w:rsid w:val="00342A23"/>
    <w:rPr>
      <w:sz w:val="16"/>
      <w:szCs w:val="16"/>
    </w:rPr>
  </w:style>
  <w:style w:type="paragraph" w:styleId="Kommentartext">
    <w:name w:val="annotation text"/>
    <w:basedOn w:val="Standard"/>
    <w:link w:val="KommentartextZchn"/>
    <w:uiPriority w:val="99"/>
    <w:semiHidden/>
    <w:unhideWhenUsed/>
    <w:rsid w:val="00342A23"/>
    <w:rPr>
      <w:sz w:val="20"/>
      <w:szCs w:val="20"/>
    </w:rPr>
  </w:style>
  <w:style w:type="character" w:customStyle="1" w:styleId="KommentartextZchn">
    <w:name w:val="Kommentartext Zchn"/>
    <w:basedOn w:val="Absatz-Standardschriftart"/>
    <w:link w:val="Kommentartext"/>
    <w:uiPriority w:val="99"/>
    <w:semiHidden/>
    <w:rsid w:val="00342A23"/>
    <w:rPr>
      <w:sz w:val="20"/>
      <w:szCs w:val="20"/>
    </w:rPr>
  </w:style>
  <w:style w:type="paragraph" w:styleId="Kommentarthema">
    <w:name w:val="annotation subject"/>
    <w:basedOn w:val="Kommentartext"/>
    <w:next w:val="Kommentartext"/>
    <w:link w:val="KommentarthemaZchn"/>
    <w:uiPriority w:val="99"/>
    <w:semiHidden/>
    <w:unhideWhenUsed/>
    <w:rsid w:val="00342A23"/>
    <w:rPr>
      <w:b/>
      <w:bCs/>
    </w:rPr>
  </w:style>
  <w:style w:type="character" w:customStyle="1" w:styleId="KommentarthemaZchn">
    <w:name w:val="Kommentarthema Zchn"/>
    <w:basedOn w:val="KommentartextZchn"/>
    <w:link w:val="Kommentarthema"/>
    <w:uiPriority w:val="99"/>
    <w:semiHidden/>
    <w:rsid w:val="00342A23"/>
    <w:rPr>
      <w:b/>
      <w:bCs/>
      <w:sz w:val="20"/>
      <w:szCs w:val="20"/>
    </w:rPr>
  </w:style>
  <w:style w:type="character" w:styleId="NichtaufgelsteErwhnung">
    <w:name w:val="Unresolved Mention"/>
    <w:basedOn w:val="Absatz-Standardschriftart"/>
    <w:uiPriority w:val="99"/>
    <w:semiHidden/>
    <w:unhideWhenUsed/>
    <w:rsid w:val="00342A23"/>
    <w:rPr>
      <w:color w:val="605E5C"/>
      <w:shd w:val="clear" w:color="auto" w:fill="E1DFDD"/>
    </w:rPr>
  </w:style>
  <w:style w:type="paragraph" w:styleId="StandardWeb">
    <w:name w:val="Normal (Web)"/>
    <w:basedOn w:val="Standard"/>
    <w:uiPriority w:val="99"/>
    <w:semiHidden/>
    <w:unhideWhenUsed/>
    <w:rsid w:val="00E421F1"/>
    <w:pPr>
      <w:spacing w:before="100" w:beforeAutospacing="1" w:after="100" w:afterAutospacing="1"/>
    </w:pPr>
    <w:rPr>
      <w:rFonts w:ascii="Times New Roman" w:eastAsia="Times New Roman" w:hAnsi="Times New Roman" w:cs="Times New Roman"/>
      <w:kern w:val="0"/>
      <w:sz w:val="24"/>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5479">
      <w:bodyDiv w:val="1"/>
      <w:marLeft w:val="0"/>
      <w:marRight w:val="0"/>
      <w:marTop w:val="0"/>
      <w:marBottom w:val="0"/>
      <w:divBdr>
        <w:top w:val="none" w:sz="0" w:space="0" w:color="auto"/>
        <w:left w:val="none" w:sz="0" w:space="0" w:color="auto"/>
        <w:bottom w:val="none" w:sz="0" w:space="0" w:color="auto"/>
        <w:right w:val="none" w:sz="0" w:space="0" w:color="auto"/>
      </w:divBdr>
    </w:div>
    <w:div w:id="949357246">
      <w:bodyDiv w:val="1"/>
      <w:marLeft w:val="0"/>
      <w:marRight w:val="0"/>
      <w:marTop w:val="0"/>
      <w:marBottom w:val="0"/>
      <w:divBdr>
        <w:top w:val="none" w:sz="0" w:space="0" w:color="auto"/>
        <w:left w:val="none" w:sz="0" w:space="0" w:color="auto"/>
        <w:bottom w:val="none" w:sz="0" w:space="0" w:color="auto"/>
        <w:right w:val="none" w:sz="0" w:space="0" w:color="auto"/>
      </w:divBdr>
    </w:div>
    <w:div w:id="980962166">
      <w:bodyDiv w:val="1"/>
      <w:marLeft w:val="0"/>
      <w:marRight w:val="0"/>
      <w:marTop w:val="0"/>
      <w:marBottom w:val="0"/>
      <w:divBdr>
        <w:top w:val="none" w:sz="0" w:space="0" w:color="auto"/>
        <w:left w:val="none" w:sz="0" w:space="0" w:color="auto"/>
        <w:bottom w:val="none" w:sz="0" w:space="0" w:color="auto"/>
        <w:right w:val="none" w:sz="0" w:space="0" w:color="auto"/>
      </w:divBdr>
    </w:div>
    <w:div w:id="1102267129">
      <w:bodyDiv w:val="1"/>
      <w:marLeft w:val="0"/>
      <w:marRight w:val="0"/>
      <w:marTop w:val="0"/>
      <w:marBottom w:val="0"/>
      <w:divBdr>
        <w:top w:val="none" w:sz="0" w:space="0" w:color="auto"/>
        <w:left w:val="none" w:sz="0" w:space="0" w:color="auto"/>
        <w:bottom w:val="none" w:sz="0" w:space="0" w:color="auto"/>
        <w:right w:val="none" w:sz="0" w:space="0" w:color="auto"/>
      </w:divBdr>
    </w:div>
    <w:div w:id="1550648372">
      <w:bodyDiv w:val="1"/>
      <w:marLeft w:val="0"/>
      <w:marRight w:val="0"/>
      <w:marTop w:val="0"/>
      <w:marBottom w:val="0"/>
      <w:divBdr>
        <w:top w:val="none" w:sz="0" w:space="0" w:color="auto"/>
        <w:left w:val="none" w:sz="0" w:space="0" w:color="auto"/>
        <w:bottom w:val="none" w:sz="0" w:space="0" w:color="auto"/>
        <w:right w:val="none" w:sz="0" w:space="0" w:color="auto"/>
      </w:divBdr>
    </w:div>
    <w:div w:id="198469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ndkreis-wuerzburg.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08BCF-48A3-468E-ABED-AC04F1668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1302</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Rothaug</dc:creator>
  <cp:keywords/>
  <dc:description/>
  <cp:lastModifiedBy>Schuster, C.</cp:lastModifiedBy>
  <cp:revision>6</cp:revision>
  <dcterms:created xsi:type="dcterms:W3CDTF">2026-05-12T14:31:00Z</dcterms:created>
  <dcterms:modified xsi:type="dcterms:W3CDTF">2026-05-13T07:59:00Z</dcterms:modified>
</cp:coreProperties>
</file>