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BC18" w14:textId="440F0E80" w:rsidR="00FC07F6" w:rsidRPr="00D956C5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537C7F">
        <w:rPr>
          <w:bCs/>
        </w:rPr>
        <w:t>1</w:t>
      </w:r>
      <w:r w:rsidR="00385CE3">
        <w:rPr>
          <w:bCs/>
        </w:rPr>
        <w:t>2</w:t>
      </w:r>
      <w:r w:rsidR="00FB4C9C">
        <w:rPr>
          <w:bCs/>
        </w:rPr>
        <w:t xml:space="preserve">. </w:t>
      </w:r>
      <w:r w:rsidR="00537C7F">
        <w:rPr>
          <w:bCs/>
        </w:rPr>
        <w:t>September</w:t>
      </w:r>
      <w:r w:rsidR="00FB4C9C">
        <w:rPr>
          <w:bCs/>
        </w:rPr>
        <w:t xml:space="preserve"> 20</w:t>
      </w:r>
      <w:r w:rsidR="00537C7F">
        <w:rPr>
          <w:bCs/>
        </w:rPr>
        <w:t>25</w:t>
      </w:r>
    </w:p>
    <w:p w14:paraId="7DA9E238" w14:textId="77777777" w:rsidR="00FB4C9C" w:rsidRDefault="00FB4C9C" w:rsidP="00FB4C9C"/>
    <w:p w14:paraId="546B820D" w14:textId="77777777" w:rsidR="00FB4C9C" w:rsidRDefault="00FB4C9C" w:rsidP="00FB4C9C"/>
    <w:p w14:paraId="63982B43" w14:textId="0D410895" w:rsidR="00537C7F" w:rsidRDefault="00537C7F" w:rsidP="00FB4C9C">
      <w:pPr>
        <w:rPr>
          <w:rStyle w:val="Fett"/>
          <w:sz w:val="32"/>
          <w:szCs w:val="32"/>
        </w:rPr>
      </w:pPr>
      <w:r>
        <w:rPr>
          <w:rStyle w:val="Fett"/>
          <w:sz w:val="32"/>
          <w:szCs w:val="32"/>
        </w:rPr>
        <w:t>Tag der Innenentwicklung am 19. Oktober 2025: Beratung und Besichtigung in Aub</w:t>
      </w:r>
    </w:p>
    <w:p w14:paraId="499A780D" w14:textId="77777777" w:rsidR="00D664CC" w:rsidRDefault="00D664CC" w:rsidP="00FB4C9C">
      <w:pPr>
        <w:rPr>
          <w:rStyle w:val="Fett"/>
          <w:b w:val="0"/>
          <w:bCs w:val="0"/>
        </w:rPr>
      </w:pPr>
    </w:p>
    <w:p w14:paraId="56C7D4F6" w14:textId="07B52C56" w:rsidR="00537C7F" w:rsidRDefault="00601601" w:rsidP="00FB4C9C">
      <w:pPr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Der Landkreis Würzburg und seine</w:t>
      </w:r>
      <w:r w:rsidR="00537C7F" w:rsidRPr="00537C7F">
        <w:rPr>
          <w:rStyle w:val="Fett"/>
          <w:b w:val="0"/>
          <w:bCs w:val="0"/>
        </w:rPr>
        <w:t xml:space="preserve"> Kommunen </w:t>
      </w:r>
      <w:r>
        <w:rPr>
          <w:rStyle w:val="Fett"/>
          <w:b w:val="0"/>
          <w:bCs w:val="0"/>
        </w:rPr>
        <w:t xml:space="preserve">machen sich seit Jahren für die Innenentwicklung stark. </w:t>
      </w:r>
      <w:r w:rsidR="00537C7F" w:rsidRPr="00537C7F">
        <w:rPr>
          <w:rStyle w:val="Fett"/>
          <w:b w:val="0"/>
          <w:bCs w:val="0"/>
        </w:rPr>
        <w:t xml:space="preserve">Leerstände </w:t>
      </w:r>
      <w:r>
        <w:rPr>
          <w:rStyle w:val="Fett"/>
          <w:b w:val="0"/>
          <w:bCs w:val="0"/>
        </w:rPr>
        <w:t>werden wiederbelebt</w:t>
      </w:r>
      <w:r w:rsidR="00537C7F" w:rsidRPr="00537C7F">
        <w:rPr>
          <w:rStyle w:val="Fett"/>
          <w:b w:val="0"/>
          <w:bCs w:val="0"/>
        </w:rPr>
        <w:t xml:space="preserve">, Baulücken </w:t>
      </w:r>
      <w:r>
        <w:rPr>
          <w:rStyle w:val="Fett"/>
          <w:b w:val="0"/>
          <w:bCs w:val="0"/>
        </w:rPr>
        <w:t>geschlossen</w:t>
      </w:r>
      <w:r w:rsidR="00537C7F" w:rsidRPr="00537C7F">
        <w:rPr>
          <w:rStyle w:val="Fett"/>
          <w:b w:val="0"/>
          <w:bCs w:val="0"/>
        </w:rPr>
        <w:t xml:space="preserve">, Wohnraum </w:t>
      </w:r>
      <w:r>
        <w:rPr>
          <w:rStyle w:val="Fett"/>
          <w:b w:val="0"/>
          <w:bCs w:val="0"/>
        </w:rPr>
        <w:t xml:space="preserve">geschaffen und </w:t>
      </w:r>
      <w:r w:rsidR="00537C7F" w:rsidRPr="00537C7F">
        <w:rPr>
          <w:rStyle w:val="Fett"/>
          <w:b w:val="0"/>
          <w:bCs w:val="0"/>
        </w:rPr>
        <w:t>historische Bausubstanz erhalten</w:t>
      </w:r>
      <w:r>
        <w:rPr>
          <w:rStyle w:val="Fett"/>
          <w:b w:val="0"/>
          <w:bCs w:val="0"/>
        </w:rPr>
        <w:t>. Ziel ist es,</w:t>
      </w:r>
      <w:r w:rsidR="00537C7F" w:rsidRPr="00537C7F">
        <w:rPr>
          <w:rStyle w:val="Fett"/>
          <w:b w:val="0"/>
          <w:bCs w:val="0"/>
        </w:rPr>
        <w:t xml:space="preserve"> die Ortskerne </w:t>
      </w:r>
      <w:r>
        <w:rPr>
          <w:rStyle w:val="Fett"/>
          <w:b w:val="0"/>
          <w:bCs w:val="0"/>
        </w:rPr>
        <w:t xml:space="preserve">in </w:t>
      </w:r>
      <w:r w:rsidR="00537C7F" w:rsidRPr="00537C7F">
        <w:rPr>
          <w:rStyle w:val="Fett"/>
          <w:b w:val="0"/>
          <w:bCs w:val="0"/>
        </w:rPr>
        <w:t>Städte</w:t>
      </w:r>
      <w:r>
        <w:rPr>
          <w:rStyle w:val="Fett"/>
          <w:b w:val="0"/>
          <w:bCs w:val="0"/>
        </w:rPr>
        <w:t>n</w:t>
      </w:r>
      <w:r w:rsidR="00537C7F" w:rsidRPr="00537C7F">
        <w:rPr>
          <w:rStyle w:val="Fett"/>
          <w:b w:val="0"/>
          <w:bCs w:val="0"/>
        </w:rPr>
        <w:t xml:space="preserve"> und Gemeinden zu stärken.</w:t>
      </w:r>
    </w:p>
    <w:p w14:paraId="4C729A0F" w14:textId="638D21D7" w:rsidR="00601601" w:rsidRDefault="00601601" w:rsidP="00FB4C9C">
      <w:pPr>
        <w:rPr>
          <w:rStyle w:val="Fett"/>
          <w:b w:val="0"/>
          <w:bCs w:val="0"/>
        </w:rPr>
      </w:pPr>
    </w:p>
    <w:p w14:paraId="385820A1" w14:textId="417332E7" w:rsidR="00601601" w:rsidRDefault="00601601" w:rsidP="00FB4C9C">
      <w:pPr>
        <w:rPr>
          <w:rStyle w:val="Fett"/>
          <w:b w:val="0"/>
          <w:bCs w:val="0"/>
        </w:rPr>
      </w:pPr>
      <w:r w:rsidRPr="00601601">
        <w:rPr>
          <w:rStyle w:val="Fett"/>
          <w:b w:val="0"/>
          <w:bCs w:val="0"/>
        </w:rPr>
        <w:t>Mit dem Tag der Innenentwicklung</w:t>
      </w:r>
      <w:r>
        <w:rPr>
          <w:rStyle w:val="Fett"/>
          <w:b w:val="0"/>
          <w:bCs w:val="0"/>
        </w:rPr>
        <w:t>, der in diesem Jahr bereits zum fünften Mal stattfindet,</w:t>
      </w:r>
      <w:r w:rsidRPr="00601601">
        <w:rPr>
          <w:rStyle w:val="Fett"/>
          <w:b w:val="0"/>
          <w:bCs w:val="0"/>
        </w:rPr>
        <w:t xml:space="preserve"> macht der Landkreis Würzburg erfolgreiche Beispiele sichtbar und ermutigt, bestehende </w:t>
      </w:r>
      <w:r w:rsidR="00F73330">
        <w:rPr>
          <w:rStyle w:val="Fett"/>
          <w:b w:val="0"/>
          <w:bCs w:val="0"/>
        </w:rPr>
        <w:t>Gebäude</w:t>
      </w:r>
      <w:r w:rsidRPr="00601601">
        <w:rPr>
          <w:rStyle w:val="Fett"/>
          <w:b w:val="0"/>
          <w:bCs w:val="0"/>
        </w:rPr>
        <w:t xml:space="preserve"> zu nutzen. </w:t>
      </w:r>
      <w:r>
        <w:rPr>
          <w:rStyle w:val="Fett"/>
          <w:b w:val="0"/>
          <w:bCs w:val="0"/>
        </w:rPr>
        <w:t>Der Aktionstag</w:t>
      </w:r>
      <w:r w:rsidRPr="00601601">
        <w:rPr>
          <w:rStyle w:val="Fett"/>
          <w:b w:val="0"/>
          <w:bCs w:val="0"/>
        </w:rPr>
        <w:t xml:space="preserve"> zeigt praxisnah, wie Denkmalschutz, Energieeffizienz und moderne Wohnansprüche miteinander verbunden werden können.</w:t>
      </w:r>
    </w:p>
    <w:p w14:paraId="598C8587" w14:textId="7EEB72D7" w:rsidR="00537C7F" w:rsidRDefault="00537C7F" w:rsidP="00FB4C9C">
      <w:pPr>
        <w:rPr>
          <w:rStyle w:val="Fett"/>
          <w:b w:val="0"/>
          <w:bCs w:val="0"/>
        </w:rPr>
      </w:pPr>
    </w:p>
    <w:p w14:paraId="024C09E4" w14:textId="3E8F1FFE" w:rsidR="00601601" w:rsidRDefault="00601601" w:rsidP="00FB4C9C">
      <w:r>
        <w:t xml:space="preserve">Am Sonntag, 19. Oktober 2025, lädt Landrat Thomas Eberth gemeinsam mit dem Team der Innenentwicklung im Landratsamt Würzburg </w:t>
      </w:r>
      <w:r w:rsidR="00F73330">
        <w:t>nach Aub ein</w:t>
      </w:r>
      <w:r>
        <w:t>. Besucherinnen und Besucher können sich vor Ort informieren, Beratungsangebote nutzen und ein frisch saniertes Jugendstilhaus besichtigen.</w:t>
      </w:r>
    </w:p>
    <w:p w14:paraId="4227F224" w14:textId="118117B0" w:rsidR="00F04C5A" w:rsidRDefault="00F04C5A" w:rsidP="00537C7F"/>
    <w:p w14:paraId="20766ECA" w14:textId="37FBDA8E" w:rsidR="00F04C5A" w:rsidRPr="008E2DA8" w:rsidRDefault="00F04C5A" w:rsidP="00537C7F">
      <w:pPr>
        <w:rPr>
          <w:b/>
          <w:bCs/>
        </w:rPr>
      </w:pPr>
      <w:r w:rsidRPr="008E2DA8">
        <w:rPr>
          <w:b/>
          <w:bCs/>
        </w:rPr>
        <w:t xml:space="preserve">Bauberatung, </w:t>
      </w:r>
      <w:r w:rsidR="00EA2FD2">
        <w:rPr>
          <w:b/>
          <w:bCs/>
        </w:rPr>
        <w:t>Infos</w:t>
      </w:r>
      <w:r w:rsidRPr="008E2DA8">
        <w:rPr>
          <w:b/>
          <w:bCs/>
        </w:rPr>
        <w:t xml:space="preserve"> zur energetischen Sanierung und </w:t>
      </w:r>
      <w:r w:rsidR="008E2DA8" w:rsidRPr="008E2DA8">
        <w:rPr>
          <w:b/>
          <w:bCs/>
        </w:rPr>
        <w:t>Besichtigung</w:t>
      </w:r>
    </w:p>
    <w:p w14:paraId="06E59BEB" w14:textId="77777777" w:rsidR="00537C7F" w:rsidRDefault="00537C7F" w:rsidP="00537C7F"/>
    <w:p w14:paraId="54945162" w14:textId="53489C8A" w:rsidR="00537C7F" w:rsidRDefault="008E2DA8" w:rsidP="00537C7F">
      <w:r>
        <w:t xml:space="preserve">Der Tag der Innenentwicklung beginnt mit einer Begrüßung </w:t>
      </w:r>
      <w:r w:rsidR="00D956C5">
        <w:t>durch</w:t>
      </w:r>
      <w:r>
        <w:t xml:space="preserve"> Landrat Thomas Eberth und Aubs Bürgermeister Roman </w:t>
      </w:r>
      <w:proofErr w:type="spellStart"/>
      <w:r>
        <w:t>Menth</w:t>
      </w:r>
      <w:proofErr w:type="spellEnd"/>
      <w:r>
        <w:t xml:space="preserve">. Diese findet um 13 Uhr </w:t>
      </w:r>
      <w:r w:rsidR="00537C7F">
        <w:t xml:space="preserve">im Saal Ars </w:t>
      </w:r>
      <w:proofErr w:type="spellStart"/>
      <w:r w:rsidR="00537C7F">
        <w:t>Musica</w:t>
      </w:r>
      <w:proofErr w:type="spellEnd"/>
      <w:r>
        <w:t xml:space="preserve"> am </w:t>
      </w:r>
      <w:r w:rsidR="00537C7F">
        <w:t xml:space="preserve">Marktplatz 3 </w:t>
      </w:r>
      <w:r>
        <w:t>statt.</w:t>
      </w:r>
      <w:r w:rsidR="00EA2FD2">
        <w:t xml:space="preserve"> Im Anschluss wird Architekt Andreas Hanisch in einem Vortrag </w:t>
      </w:r>
      <w:r w:rsidR="00537C7F">
        <w:t xml:space="preserve">Ablauf und Inhalt einer Erstbauberatung </w:t>
      </w:r>
      <w:r w:rsidR="00EA2FD2">
        <w:t>erläutern.</w:t>
      </w:r>
    </w:p>
    <w:p w14:paraId="59030460" w14:textId="77777777" w:rsidR="00537C7F" w:rsidRDefault="00537C7F" w:rsidP="00537C7F"/>
    <w:p w14:paraId="63CBC6AB" w14:textId="74CCD828" w:rsidR="00537C7F" w:rsidRDefault="00EA2FD2" w:rsidP="00537C7F">
      <w:r>
        <w:t xml:space="preserve">Um 14 Uhr </w:t>
      </w:r>
      <w:r w:rsidR="00F73330">
        <w:t xml:space="preserve">gibt </w:t>
      </w:r>
      <w:r>
        <w:t xml:space="preserve">Daniel Stumpf von der Verbraucherzentrale Bayern interessante Einblicke in das Thema Energieberatung. Im Anwesen in der </w:t>
      </w:r>
      <w:proofErr w:type="spellStart"/>
      <w:r>
        <w:t>Etzelstraße</w:t>
      </w:r>
      <w:proofErr w:type="spellEnd"/>
      <w:r>
        <w:t xml:space="preserve"> 15, das aktuell saniert wird, folgt um 15:15 Uhr eine öffentliche Energieberatung durch Daniel Stumpf. Am Beispiel des Hauses aus dem Jahr 1894 gibt der Energieberater praktische Tipps zur energetischen Sanierung.</w:t>
      </w:r>
    </w:p>
    <w:p w14:paraId="1B916843" w14:textId="77777777" w:rsidR="00537C7F" w:rsidRDefault="00537C7F" w:rsidP="00537C7F"/>
    <w:p w14:paraId="34599986" w14:textId="543EF11B" w:rsidR="00537C7F" w:rsidRDefault="00601601" w:rsidP="00537C7F">
      <w:r>
        <w:t xml:space="preserve">Zwischen 15 und 17 Uhr haben Interessierte außerdem die Möglichkeit ein erfolgreich saniertes Jugendstilhaus </w:t>
      </w:r>
      <w:r w:rsidR="00D956C5">
        <w:t xml:space="preserve">des Bauherrn Christian Kolb </w:t>
      </w:r>
      <w:r>
        <w:t xml:space="preserve">in der </w:t>
      </w:r>
      <w:proofErr w:type="spellStart"/>
      <w:r>
        <w:t>Hemmersheimer</w:t>
      </w:r>
      <w:proofErr w:type="spellEnd"/>
      <w:r>
        <w:t xml:space="preserve"> Straße 2 zu besichtigen.</w:t>
      </w:r>
    </w:p>
    <w:p w14:paraId="6C637295" w14:textId="77777777" w:rsidR="00537C7F" w:rsidRDefault="00537C7F" w:rsidP="00537C7F"/>
    <w:p w14:paraId="3746E8EE" w14:textId="2C565214" w:rsidR="00537C7F" w:rsidRDefault="00537C7F" w:rsidP="00FB4C9C">
      <w:pPr>
        <w:rPr>
          <w:rStyle w:val="Fett"/>
          <w:b w:val="0"/>
        </w:rPr>
      </w:pPr>
    </w:p>
    <w:p w14:paraId="06979E03" w14:textId="01959D47" w:rsidR="00825485" w:rsidRPr="00D956C5" w:rsidRDefault="00825485" w:rsidP="00FB4C9C">
      <w:pPr>
        <w:rPr>
          <w:rStyle w:val="Fett"/>
          <w:b w:val="0"/>
          <w:bCs w:val="0"/>
          <w:u w:val="single"/>
        </w:rPr>
      </w:pPr>
    </w:p>
    <w:p w14:paraId="63BF6B82" w14:textId="124DBBC2" w:rsidR="00825485" w:rsidRPr="00F04C5A" w:rsidRDefault="00825485" w:rsidP="00FB4C9C">
      <w:pPr>
        <w:rPr>
          <w:rStyle w:val="Fett"/>
          <w:bCs w:val="0"/>
          <w:u w:val="single"/>
        </w:rPr>
      </w:pPr>
      <w:r w:rsidRPr="00F04C5A">
        <w:rPr>
          <w:rStyle w:val="Fett"/>
          <w:bCs w:val="0"/>
          <w:u w:val="single"/>
        </w:rPr>
        <w:t>Bildunterschrift:</w:t>
      </w:r>
    </w:p>
    <w:p w14:paraId="4B28AF55" w14:textId="72DB3002" w:rsidR="00825485" w:rsidRDefault="00825485" w:rsidP="00FB4C9C">
      <w:pPr>
        <w:rPr>
          <w:rStyle w:val="Fett"/>
          <w:b w:val="0"/>
        </w:rPr>
      </w:pPr>
    </w:p>
    <w:p w14:paraId="5DCDBEA7" w14:textId="38F53EFE" w:rsidR="00825485" w:rsidRDefault="00825485" w:rsidP="00FB4C9C">
      <w:pPr>
        <w:rPr>
          <w:rStyle w:val="Fett"/>
          <w:b w:val="0"/>
        </w:rPr>
      </w:pPr>
      <w:r>
        <w:rPr>
          <w:rStyle w:val="Fett"/>
          <w:b w:val="0"/>
        </w:rPr>
        <w:t>D</w:t>
      </w:r>
      <w:r w:rsidR="00F04C5A">
        <w:rPr>
          <w:rStyle w:val="Fett"/>
          <w:b w:val="0"/>
        </w:rPr>
        <w:t xml:space="preserve">as sanierte Jugendstilhaus in der </w:t>
      </w:r>
      <w:proofErr w:type="spellStart"/>
      <w:r w:rsidR="00F04C5A">
        <w:rPr>
          <w:rStyle w:val="Fett"/>
          <w:b w:val="0"/>
        </w:rPr>
        <w:t>Hemmersheimer</w:t>
      </w:r>
      <w:proofErr w:type="spellEnd"/>
      <w:r w:rsidR="00F04C5A">
        <w:rPr>
          <w:rStyle w:val="Fett"/>
          <w:b w:val="0"/>
        </w:rPr>
        <w:t xml:space="preserve"> Straße 2 ist am Tag der Innenentwicklung in Aub zwischen 15 und 17 Uhr zur Besichtigung geöffnet.</w:t>
      </w:r>
    </w:p>
    <w:p w14:paraId="001B48E6" w14:textId="52B036DB" w:rsidR="00825485" w:rsidRDefault="00825485" w:rsidP="00FB4C9C">
      <w:pPr>
        <w:rPr>
          <w:rStyle w:val="Fett"/>
          <w:b w:val="0"/>
        </w:rPr>
      </w:pPr>
    </w:p>
    <w:p w14:paraId="4D354C8B" w14:textId="1DC57DE0" w:rsidR="00825485" w:rsidRPr="00D664CC" w:rsidRDefault="00825485" w:rsidP="00FB4C9C">
      <w:pPr>
        <w:rPr>
          <w:rStyle w:val="Fett"/>
          <w:b w:val="0"/>
        </w:rPr>
      </w:pPr>
      <w:r>
        <w:rPr>
          <w:rStyle w:val="Fett"/>
          <w:b w:val="0"/>
        </w:rPr>
        <w:t xml:space="preserve">Foto: </w:t>
      </w:r>
      <w:r w:rsidR="00F04C5A">
        <w:rPr>
          <w:rStyle w:val="Fett"/>
          <w:b w:val="0"/>
        </w:rPr>
        <w:t>Christian Kolb</w:t>
      </w:r>
    </w:p>
    <w:sectPr w:rsidR="00825485" w:rsidRPr="00D664CC" w:rsidSect="00C96098">
      <w:footerReference w:type="default" r:id="rId8"/>
      <w:headerReference w:type="first" r:id="rId9"/>
      <w:footerReference w:type="first" r:id="rId10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DC68" w14:textId="77777777" w:rsidR="00C6350A" w:rsidRDefault="00C6350A" w:rsidP="009F0C05">
      <w:r>
        <w:separator/>
      </w:r>
    </w:p>
  </w:endnote>
  <w:endnote w:type="continuationSeparator" w:id="0">
    <w:p w14:paraId="698AB26B" w14:textId="77777777" w:rsidR="00C6350A" w:rsidRDefault="00C6350A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B58A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E58" w14:textId="77777777" w:rsidR="00D646B7" w:rsidRPr="00D664CC" w:rsidRDefault="00D646B7">
    <w:pPr>
      <w:pStyle w:val="Fuzeile"/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4BB1" w14:textId="77777777" w:rsidR="00C6350A" w:rsidRDefault="00C6350A" w:rsidP="009F0C05">
      <w:r>
        <w:separator/>
      </w:r>
    </w:p>
  </w:footnote>
  <w:footnote w:type="continuationSeparator" w:id="0">
    <w:p w14:paraId="4E3AF256" w14:textId="77777777" w:rsidR="00C6350A" w:rsidRDefault="00C6350A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97E5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B856D4B" wp14:editId="68BE99E7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4075FFF6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9E95D0F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32333F1" wp14:editId="288C9C83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B0AD6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58A3B003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B4"/>
    <w:rsid w:val="000023FD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31253"/>
    <w:rsid w:val="001344B1"/>
    <w:rsid w:val="00136943"/>
    <w:rsid w:val="00156999"/>
    <w:rsid w:val="00165036"/>
    <w:rsid w:val="001A2F97"/>
    <w:rsid w:val="001C35C1"/>
    <w:rsid w:val="001F2C14"/>
    <w:rsid w:val="001F34E2"/>
    <w:rsid w:val="00204B3F"/>
    <w:rsid w:val="00247F7B"/>
    <w:rsid w:val="00251254"/>
    <w:rsid w:val="002528D8"/>
    <w:rsid w:val="002572D3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85CE3"/>
    <w:rsid w:val="00396141"/>
    <w:rsid w:val="003A4ADF"/>
    <w:rsid w:val="003C434A"/>
    <w:rsid w:val="003C4AED"/>
    <w:rsid w:val="003C7822"/>
    <w:rsid w:val="003E5527"/>
    <w:rsid w:val="003F397C"/>
    <w:rsid w:val="00406E0C"/>
    <w:rsid w:val="00425EBE"/>
    <w:rsid w:val="0043427E"/>
    <w:rsid w:val="00435611"/>
    <w:rsid w:val="00436159"/>
    <w:rsid w:val="004450EE"/>
    <w:rsid w:val="00453529"/>
    <w:rsid w:val="00454762"/>
    <w:rsid w:val="004607D2"/>
    <w:rsid w:val="00476C4D"/>
    <w:rsid w:val="00495EB0"/>
    <w:rsid w:val="004A5AF0"/>
    <w:rsid w:val="004D1E26"/>
    <w:rsid w:val="004F5258"/>
    <w:rsid w:val="00512905"/>
    <w:rsid w:val="005274CE"/>
    <w:rsid w:val="00537B8B"/>
    <w:rsid w:val="00537C7F"/>
    <w:rsid w:val="00544499"/>
    <w:rsid w:val="00545C85"/>
    <w:rsid w:val="00582A79"/>
    <w:rsid w:val="00582E3D"/>
    <w:rsid w:val="00585278"/>
    <w:rsid w:val="00594C46"/>
    <w:rsid w:val="005E546B"/>
    <w:rsid w:val="005F7FA4"/>
    <w:rsid w:val="00601601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53327"/>
    <w:rsid w:val="007B10FB"/>
    <w:rsid w:val="007C30B0"/>
    <w:rsid w:val="008167FD"/>
    <w:rsid w:val="008250F8"/>
    <w:rsid w:val="00825485"/>
    <w:rsid w:val="00837B41"/>
    <w:rsid w:val="008448D8"/>
    <w:rsid w:val="00845514"/>
    <w:rsid w:val="008517AF"/>
    <w:rsid w:val="00894A07"/>
    <w:rsid w:val="008A4D9C"/>
    <w:rsid w:val="008E2DA8"/>
    <w:rsid w:val="008E476F"/>
    <w:rsid w:val="008F179E"/>
    <w:rsid w:val="00900CAF"/>
    <w:rsid w:val="00921419"/>
    <w:rsid w:val="0093263B"/>
    <w:rsid w:val="00963E1C"/>
    <w:rsid w:val="009837F0"/>
    <w:rsid w:val="009A6D76"/>
    <w:rsid w:val="009E4E4C"/>
    <w:rsid w:val="009F0C05"/>
    <w:rsid w:val="00A25CE9"/>
    <w:rsid w:val="00A409DD"/>
    <w:rsid w:val="00A44EC6"/>
    <w:rsid w:val="00A57C41"/>
    <w:rsid w:val="00A62EBC"/>
    <w:rsid w:val="00A63CD9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5101"/>
    <w:rsid w:val="00BB4026"/>
    <w:rsid w:val="00BC3767"/>
    <w:rsid w:val="00BE683E"/>
    <w:rsid w:val="00C01426"/>
    <w:rsid w:val="00C349E9"/>
    <w:rsid w:val="00C34A97"/>
    <w:rsid w:val="00C417DB"/>
    <w:rsid w:val="00C6123C"/>
    <w:rsid w:val="00C6350A"/>
    <w:rsid w:val="00C71A5B"/>
    <w:rsid w:val="00C93744"/>
    <w:rsid w:val="00C96098"/>
    <w:rsid w:val="00CA1DC5"/>
    <w:rsid w:val="00CD4A2A"/>
    <w:rsid w:val="00D1630F"/>
    <w:rsid w:val="00D30748"/>
    <w:rsid w:val="00D40178"/>
    <w:rsid w:val="00D51427"/>
    <w:rsid w:val="00D646B7"/>
    <w:rsid w:val="00D664CC"/>
    <w:rsid w:val="00D956C5"/>
    <w:rsid w:val="00DB4ECA"/>
    <w:rsid w:val="00E00652"/>
    <w:rsid w:val="00E2447F"/>
    <w:rsid w:val="00E27326"/>
    <w:rsid w:val="00E322EF"/>
    <w:rsid w:val="00E348B4"/>
    <w:rsid w:val="00E44187"/>
    <w:rsid w:val="00E4424A"/>
    <w:rsid w:val="00E5339F"/>
    <w:rsid w:val="00E62E61"/>
    <w:rsid w:val="00E86EAB"/>
    <w:rsid w:val="00EA2FD2"/>
    <w:rsid w:val="00EB6EC9"/>
    <w:rsid w:val="00ED7671"/>
    <w:rsid w:val="00EF0BB1"/>
    <w:rsid w:val="00EF3F28"/>
    <w:rsid w:val="00EF7129"/>
    <w:rsid w:val="00F04C5A"/>
    <w:rsid w:val="00F12152"/>
    <w:rsid w:val="00F17641"/>
    <w:rsid w:val="00F3016D"/>
    <w:rsid w:val="00F52D78"/>
    <w:rsid w:val="00F536B5"/>
    <w:rsid w:val="00F72039"/>
    <w:rsid w:val="00F73330"/>
    <w:rsid w:val="00F923FF"/>
    <w:rsid w:val="00F97028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4C54E"/>
  <w15:chartTrackingRefBased/>
  <w15:docId w15:val="{2085164E-3490-4A24-8B21-F78C2EE0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uiPriority w:val="22"/>
    <w:qFormat/>
    <w:rsid w:val="00FB4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r02\Bereiche\SFB3\Pressestelle\02%20Pressemitteilungen\0_Vorlagen%20Pressemitteilungen_Presseeinladungen\PM-Vorlage_2025-0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PM-Vorlage_2025-04</Template>
  <TotalTime>0</TotalTime>
  <Pages>1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Hössel, C. (SFB3)</dc:creator>
  <cp:keywords/>
  <dc:description/>
  <cp:lastModifiedBy>Hössel, C. (SFB3)</cp:lastModifiedBy>
  <cp:revision>3</cp:revision>
  <dcterms:created xsi:type="dcterms:W3CDTF">2025-09-10T12:44:00Z</dcterms:created>
  <dcterms:modified xsi:type="dcterms:W3CDTF">2025-09-12T08:20:00Z</dcterms:modified>
</cp:coreProperties>
</file>